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B9E" w:rsidRPr="00713683" w:rsidRDefault="00713683" w:rsidP="00713683">
      <w:pPr>
        <w:pStyle w:val="Lijstalinea"/>
        <w:ind w:left="1080"/>
        <w:jc w:val="center"/>
        <w:rPr>
          <w:b/>
          <w:sz w:val="24"/>
          <w:u w:val="single"/>
        </w:rPr>
      </w:pPr>
      <w:r w:rsidRPr="00713683">
        <w:rPr>
          <w:b/>
          <w:sz w:val="24"/>
          <w:u w:val="single"/>
        </w:rPr>
        <w:t>Implementatie Omgevingsvergunning</w:t>
      </w:r>
    </w:p>
    <w:p w:rsidR="00AF4D13" w:rsidRDefault="00AF4D13" w:rsidP="00E91C01">
      <w:pPr>
        <w:jc w:val="both"/>
      </w:pPr>
      <w:r w:rsidRPr="00AF4D13">
        <w:rPr>
          <w:szCs w:val="24"/>
        </w:rPr>
        <w:t xml:space="preserve">Vanaf 1 januari 2018 zijn ook alle gemeenten ingestapt in het omgevingsloket. </w:t>
      </w:r>
      <w:r>
        <w:rPr>
          <w:szCs w:val="24"/>
        </w:rPr>
        <w:t xml:space="preserve">Onze provinciale ambtenaren stelden nog steeds problemen met het loket vast. Deze werden gemeld aan de Vlaamse administratie. Op 28 maart 2018 vond er een Vlaamse Stuurgroep Omgevingsloket plaats. </w:t>
      </w:r>
      <w:r>
        <w:t xml:space="preserve">Gelet op de nakende integratie van de aanvragen voor kleinhandelsactiviteiten en vegetatiewijzingen in de omgevingsvergunning werd de stuurgroep opnieuw samengesteld.  Deze uitgebreide stuurgroep zal voortaan  bestaan uit vertegenwoordigers van het departement Omgeving, het Agentschap Innoveren en Ondernemen, het Agentschap Natuur en Bos, het agentschap Informatie Vlaanderen, de VVSG, de VVP en het kabinet van minister </w:t>
      </w:r>
      <w:proofErr w:type="spellStart"/>
      <w:r>
        <w:t>Schauvliege</w:t>
      </w:r>
      <w:proofErr w:type="spellEnd"/>
      <w:r>
        <w:t xml:space="preserve">, de projectleider en een verslaggever. </w:t>
      </w:r>
      <w:r w:rsidR="00E91C01">
        <w:t xml:space="preserve">Op deze stuurgroep werd de stand van zaken van de werking van het loket en de verdere planning voor 2018 besproken. </w:t>
      </w:r>
    </w:p>
    <w:p w:rsidR="00E91C01" w:rsidRDefault="00E91C01" w:rsidP="00E91C01">
      <w:pPr>
        <w:spacing w:after="0" w:line="270" w:lineRule="exact"/>
        <w:jc w:val="both"/>
      </w:pPr>
      <w:r>
        <w:t>Op 1 augustus 2018 vond d</w:t>
      </w:r>
      <w:r w:rsidRPr="00E91C01">
        <w:t xml:space="preserve">e integratie van </w:t>
      </w:r>
      <w:r>
        <w:t xml:space="preserve">de socio-economische (kleinhandels) en de natuurvergunning  (vegetatiewijzigingen) in het Omgevingsloket plaats. Op 10 april werd er daarom een overleg georganiseerd met de A-com Economie en Koen </w:t>
      </w:r>
      <w:proofErr w:type="spellStart"/>
      <w:r>
        <w:t>Dewulf</w:t>
      </w:r>
      <w:proofErr w:type="spellEnd"/>
      <w:r>
        <w:t xml:space="preserve"> (provincie West-Vlaanderen – Omgevingsvergunningen). </w:t>
      </w:r>
    </w:p>
    <w:p w:rsidR="00F85852" w:rsidRDefault="00F85852" w:rsidP="00F85852"/>
    <w:p w:rsidR="00F85852" w:rsidRDefault="00F85852" w:rsidP="00F85852"/>
    <w:p w:rsidR="00EE144F" w:rsidRPr="00EE144F" w:rsidRDefault="00EE144F" w:rsidP="00EE144F">
      <w:pPr>
        <w:rPr>
          <w:lang w:val="nl-BE"/>
        </w:rPr>
      </w:pPr>
    </w:p>
    <w:sectPr w:rsidR="00EE144F" w:rsidRPr="00EE144F" w:rsidSect="0047777B">
      <w:headerReference w:type="even" r:id="rId8"/>
      <w:headerReference w:type="default" r:id="rId9"/>
      <w:footerReference w:type="even" r:id="rId10"/>
      <w:footerReference w:type="default" r:id="rId11"/>
      <w:headerReference w:type="first" r:id="rId12"/>
      <w:footerReference w:type="first" r:id="rId13"/>
      <w:pgSz w:w="11906" w:h="16838"/>
      <w:pgMar w:top="2526" w:right="19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316" w:rsidRDefault="00302316" w:rsidP="00A528CB">
      <w:pPr>
        <w:spacing w:after="0" w:line="240" w:lineRule="auto"/>
      </w:pPr>
      <w:r>
        <w:separator/>
      </w:r>
    </w:p>
  </w:endnote>
  <w:endnote w:type="continuationSeparator" w:id="0">
    <w:p w:rsidR="00302316" w:rsidRDefault="00302316" w:rsidP="00A5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landersArtSans-Regular">
    <w:altName w:val="PT Serif Caption"/>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683" w:rsidRDefault="007136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852936"/>
      <w:docPartObj>
        <w:docPartGallery w:val="Page Numbers (Bottom of Page)"/>
        <w:docPartUnique/>
      </w:docPartObj>
    </w:sdtPr>
    <w:sdtEndPr/>
    <w:sdtContent>
      <w:p w:rsidR="00B272DD" w:rsidRDefault="00B272DD">
        <w:pPr>
          <w:pStyle w:val="Voettekst"/>
          <w:jc w:val="right"/>
        </w:pPr>
        <w:r>
          <w:fldChar w:fldCharType="begin"/>
        </w:r>
        <w:r>
          <w:instrText>PAGE   \* MERGEFORMAT</w:instrText>
        </w:r>
        <w:r>
          <w:fldChar w:fldCharType="separate"/>
        </w:r>
        <w:r w:rsidR="00204AF3">
          <w:rPr>
            <w:noProof/>
          </w:rPr>
          <w:t>9</w:t>
        </w:r>
        <w:r>
          <w:fldChar w:fldCharType="end"/>
        </w:r>
      </w:p>
    </w:sdtContent>
  </w:sdt>
  <w:p w:rsidR="00B272DD" w:rsidRDefault="00B272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683" w:rsidRDefault="007136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316" w:rsidRDefault="00302316" w:rsidP="00A528CB">
      <w:pPr>
        <w:spacing w:after="0" w:line="240" w:lineRule="auto"/>
      </w:pPr>
      <w:r>
        <w:separator/>
      </w:r>
    </w:p>
  </w:footnote>
  <w:footnote w:type="continuationSeparator" w:id="0">
    <w:p w:rsidR="00302316" w:rsidRDefault="00302316" w:rsidP="00A52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683" w:rsidRDefault="007136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D63" w:rsidRDefault="0047777B" w:rsidP="004E79A0">
    <w:pPr>
      <w:pStyle w:val="Koptekst"/>
      <w:tabs>
        <w:tab w:val="clear" w:pos="4536"/>
        <w:tab w:val="clear" w:pos="9072"/>
        <w:tab w:val="left" w:pos="1662"/>
      </w:tabs>
    </w:pPr>
    <w:r w:rsidRPr="0047777B">
      <w:rPr>
        <w:noProof/>
        <w:lang w:eastAsia="nl-NL"/>
      </w:rPr>
      <mc:AlternateContent>
        <mc:Choice Requires="wps">
          <w:drawing>
            <wp:anchor distT="0" distB="0" distL="114300" distR="114300" simplePos="0" relativeHeight="251661312" behindDoc="0" locked="0" layoutInCell="1" allowOverlap="1" wp14:anchorId="599138C5" wp14:editId="333BB9F4">
              <wp:simplePos x="0" y="0"/>
              <wp:positionH relativeFrom="column">
                <wp:posOffset>3492066</wp:posOffset>
              </wp:positionH>
              <wp:positionV relativeFrom="paragraph">
                <wp:posOffset>-297180</wp:posOffset>
              </wp:positionV>
              <wp:extent cx="3070860" cy="114871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148715"/>
                      </a:xfrm>
                      <a:prstGeom prst="rect">
                        <a:avLst/>
                      </a:prstGeom>
                      <a:solidFill>
                        <a:srgbClr val="F7F7F7"/>
                      </a:solidFill>
                      <a:ln w="9525">
                        <a:noFill/>
                        <a:miter lim="800000"/>
                        <a:headEnd/>
                        <a:tailEnd/>
                      </a:ln>
                    </wps:spPr>
                    <wps:txbx>
                      <w:txbxContent>
                        <w:p w:rsidR="0047777B" w:rsidRPr="00895FC3" w:rsidRDefault="0047777B" w:rsidP="0047777B">
                          <w:pPr>
                            <w:pStyle w:val="vvpbodytekst"/>
                            <w:jc w:val="right"/>
                            <w:rPr>
                              <w:color w:val="404040" w:themeColor="text1" w:themeTint="BF"/>
                            </w:rPr>
                          </w:pPr>
                          <w:bookmarkStart w:id="0" w:name="_GoBack"/>
                          <w:r w:rsidRPr="00895FC3">
                            <w:rPr>
                              <w:color w:val="404040" w:themeColor="text1" w:themeTint="BF"/>
                            </w:rPr>
                            <w:t>Voor meer info:</w:t>
                          </w:r>
                        </w:p>
                        <w:bookmarkEnd w:id="0"/>
                        <w:p w:rsidR="0047777B" w:rsidRPr="00895FC3" w:rsidRDefault="0047777B" w:rsidP="0047777B">
                          <w:pPr>
                            <w:pStyle w:val="vvpbodytekst"/>
                            <w:jc w:val="right"/>
                            <w:rPr>
                              <w:color w:val="404040" w:themeColor="text1" w:themeTint="BF"/>
                            </w:rPr>
                          </w:pPr>
                          <w:r>
                            <w:rPr>
                              <w:color w:val="404040" w:themeColor="text1" w:themeTint="BF"/>
                            </w:rPr>
                            <w:t>Brent Roobaert</w:t>
                          </w:r>
                        </w:p>
                        <w:p w:rsidR="0047777B" w:rsidRDefault="00302316" w:rsidP="0047777B">
                          <w:pPr>
                            <w:pStyle w:val="vvpbodytekst"/>
                            <w:jc w:val="right"/>
                          </w:pPr>
                          <w:hyperlink r:id="rId1" w:history="1">
                            <w:r w:rsidR="0047777B" w:rsidRPr="00343976">
                              <w:rPr>
                                <w:rStyle w:val="Hyperlink"/>
                              </w:rPr>
                              <w:t>brent.roobaert@vlaamseprovincies.be</w:t>
                            </w:r>
                          </w:hyperlink>
                        </w:p>
                        <w:p w:rsidR="0047777B" w:rsidRPr="00895FC3" w:rsidRDefault="0047777B" w:rsidP="0047777B">
                          <w:pPr>
                            <w:pStyle w:val="vvpbodytekst"/>
                            <w:jc w:val="right"/>
                            <w:rPr>
                              <w:color w:val="404040" w:themeColor="text1" w:themeTint="BF"/>
                            </w:rPr>
                          </w:pPr>
                          <w:r w:rsidRPr="00895FC3">
                            <w:rPr>
                              <w:color w:val="404040" w:themeColor="text1" w:themeTint="BF"/>
                            </w:rPr>
                            <w:t>+32 2 508 13 25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138C5" id="_x0000_t202" coordsize="21600,21600" o:spt="202" path="m,l,21600r21600,l21600,xe">
              <v:stroke joinstyle="miter"/>
              <v:path gradientshapeok="t" o:connecttype="rect"/>
            </v:shapetype>
            <v:shape id="Tekstvak 2" o:spid="_x0000_s1026" type="#_x0000_t202" style="position:absolute;margin-left:274.95pt;margin-top:-23.4pt;width:241.8pt;height:9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" fillcolor="#f7f7f7" stroked="f">
              <v:textbox>
                <w:txbxContent>
                  <w:p w:rsidR="0047777B" w:rsidRPr="00895FC3" w:rsidRDefault="0047777B" w:rsidP="0047777B">
                    <w:pPr>
                      <w:pStyle w:val="vvpbodytekst"/>
                      <w:jc w:val="right"/>
                      <w:rPr>
                        <w:color w:val="404040" w:themeColor="text1" w:themeTint="BF"/>
                      </w:rPr>
                    </w:pPr>
                    <w:bookmarkStart w:id="1" w:name="_GoBack"/>
                    <w:r w:rsidRPr="00895FC3">
                      <w:rPr>
                        <w:color w:val="404040" w:themeColor="text1" w:themeTint="BF"/>
                      </w:rPr>
                      <w:t>Voor meer info:</w:t>
                    </w:r>
                  </w:p>
                  <w:bookmarkEnd w:id="1"/>
                  <w:p w:rsidR="0047777B" w:rsidRPr="00895FC3" w:rsidRDefault="0047777B" w:rsidP="0047777B">
                    <w:pPr>
                      <w:pStyle w:val="vvpbodytekst"/>
                      <w:jc w:val="right"/>
                      <w:rPr>
                        <w:color w:val="404040" w:themeColor="text1" w:themeTint="BF"/>
                      </w:rPr>
                    </w:pPr>
                    <w:r>
                      <w:rPr>
                        <w:color w:val="404040" w:themeColor="text1" w:themeTint="BF"/>
                      </w:rPr>
                      <w:t>Brent Roobaert</w:t>
                    </w:r>
                  </w:p>
                  <w:p w:rsidR="0047777B" w:rsidRDefault="00302316" w:rsidP="0047777B">
                    <w:pPr>
                      <w:pStyle w:val="vvpbodytekst"/>
                      <w:jc w:val="right"/>
                    </w:pPr>
                    <w:hyperlink r:id="rId2" w:history="1">
                      <w:r w:rsidR="0047777B" w:rsidRPr="00343976">
                        <w:rPr>
                          <w:rStyle w:val="Hyperlink"/>
                        </w:rPr>
                        <w:t>brent.roobaert@vlaamseprovincies.be</w:t>
                      </w:r>
                    </w:hyperlink>
                  </w:p>
                  <w:p w:rsidR="0047777B" w:rsidRPr="00895FC3" w:rsidRDefault="0047777B" w:rsidP="0047777B">
                    <w:pPr>
                      <w:pStyle w:val="vvpbodytekst"/>
                      <w:jc w:val="right"/>
                      <w:rPr>
                        <w:color w:val="404040" w:themeColor="text1" w:themeTint="BF"/>
                      </w:rPr>
                    </w:pPr>
                    <w:r w:rsidRPr="00895FC3">
                      <w:rPr>
                        <w:color w:val="404040" w:themeColor="text1" w:themeTint="BF"/>
                      </w:rPr>
                      <w:t>+32 2 508 13 25</w:t>
                    </w:r>
                  </w:p>
                </w:txbxContent>
              </v:textbox>
            </v:shape>
          </w:pict>
        </mc:Fallback>
      </mc:AlternateContent>
    </w:r>
    <w:r w:rsidRPr="00860475">
      <w:rPr>
        <w:noProof/>
        <w:lang w:eastAsia="nl-NL"/>
      </w:rPr>
      <w:drawing>
        <wp:anchor distT="0" distB="0" distL="114300" distR="114300" simplePos="0" relativeHeight="251659264" behindDoc="0" locked="0" layoutInCell="1" allowOverlap="1" wp14:anchorId="2C65CB88" wp14:editId="583DE544">
          <wp:simplePos x="0" y="0"/>
          <wp:positionH relativeFrom="column">
            <wp:posOffset>7620</wp:posOffset>
          </wp:positionH>
          <wp:positionV relativeFrom="paragraph">
            <wp:posOffset>-166370</wp:posOffset>
          </wp:positionV>
          <wp:extent cx="1816100" cy="527050"/>
          <wp:effectExtent l="0" t="0" r="0" b="6350"/>
          <wp:wrapNone/>
          <wp:docPr id="4" name="Afbeelding 1"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3"/>
                  <a:stretch>
                    <a:fillRect/>
                  </a:stretch>
                </pic:blipFill>
                <pic:spPr>
                  <a:xfrm>
                    <a:off x="0" y="0"/>
                    <a:ext cx="1816100" cy="527050"/>
                  </a:xfrm>
                  <a:prstGeom prst="rect">
                    <a:avLst/>
                  </a:prstGeom>
                </pic:spPr>
              </pic:pic>
            </a:graphicData>
          </a:graphic>
        </wp:anchor>
      </w:drawing>
    </w:r>
    <w:r w:rsidR="00A02D6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683" w:rsidRDefault="007136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5DF"/>
    <w:multiLevelType w:val="hybridMultilevel"/>
    <w:tmpl w:val="8BC6A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80B51"/>
    <w:multiLevelType w:val="hybridMultilevel"/>
    <w:tmpl w:val="0124425E"/>
    <w:lvl w:ilvl="0" w:tplc="A1E2E780">
      <w:numFmt w:val="bullet"/>
      <w:pStyle w:val="vvpopsommingbullets"/>
      <w:lvlText w:val="·"/>
      <w:lvlJc w:val="left"/>
      <w:pPr>
        <w:ind w:left="2243" w:hanging="170"/>
      </w:pPr>
      <w:rPr>
        <w:rFonts w:ascii="Helvetica" w:hAnsi="Helvetica" w:hint="default"/>
        <w:b w:val="0"/>
        <w:i w:val="0"/>
        <w:color w:val="868685"/>
        <w:spacing w:val="0"/>
        <w:position w:val="16"/>
        <w:sz w:val="16"/>
        <w:u w:val="none"/>
      </w:rPr>
    </w:lvl>
    <w:lvl w:ilvl="1" w:tplc="048E2166">
      <w:start w:val="1"/>
      <w:numFmt w:val="bullet"/>
      <w:pStyle w:val="vvpopsommingbullets"/>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0CFB2CD8"/>
    <w:multiLevelType w:val="hybridMultilevel"/>
    <w:tmpl w:val="3CAC1F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441B4C"/>
    <w:multiLevelType w:val="multilevel"/>
    <w:tmpl w:val="3A72A09C"/>
    <w:lvl w:ilvl="0">
      <w:start w:val="1"/>
      <w:numFmt w:val="decimal"/>
      <w:pStyle w:val="vvpopsomming1"/>
      <w:lvlText w:val="%1"/>
      <w:lvlJc w:val="left"/>
      <w:pPr>
        <w:ind w:left="1353" w:hanging="360"/>
      </w:pPr>
      <w:rPr>
        <w:rFonts w:hint="default"/>
      </w:rPr>
    </w:lvl>
    <w:lvl w:ilvl="1">
      <w:start w:val="1"/>
      <w:numFmt w:val="decimal"/>
      <w:pStyle w:val="vvpopsomming11"/>
      <w:lvlText w:val="%1.%2"/>
      <w:lvlJc w:val="left"/>
      <w:pPr>
        <w:ind w:left="1566" w:hanging="432"/>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15:restartNumberingAfterBreak="0">
    <w:nsid w:val="18925386"/>
    <w:multiLevelType w:val="hybridMultilevel"/>
    <w:tmpl w:val="214E0D72"/>
    <w:lvl w:ilvl="0" w:tplc="DB9A30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C06F4D"/>
    <w:multiLevelType w:val="hybridMultilevel"/>
    <w:tmpl w:val="7F185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472468"/>
    <w:multiLevelType w:val="hybridMultilevel"/>
    <w:tmpl w:val="C52EF19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52F46A0"/>
    <w:multiLevelType w:val="hybridMultilevel"/>
    <w:tmpl w:val="4E66062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8F1E79"/>
    <w:multiLevelType w:val="hybridMultilevel"/>
    <w:tmpl w:val="82F6766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2D0C5B0B"/>
    <w:multiLevelType w:val="hybridMultilevel"/>
    <w:tmpl w:val="DB5CEA1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312C38"/>
    <w:multiLevelType w:val="hybridMultilevel"/>
    <w:tmpl w:val="3198FE9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8B39A6"/>
    <w:multiLevelType w:val="hybridMultilevel"/>
    <w:tmpl w:val="9D205B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B557A10"/>
    <w:multiLevelType w:val="hybridMultilevel"/>
    <w:tmpl w:val="59662440"/>
    <w:lvl w:ilvl="0" w:tplc="DB9A304C">
      <w:start w:val="1"/>
      <w:numFmt w:val="bullet"/>
      <w:lvlText w:val=""/>
      <w:lvlJc w:val="left"/>
      <w:pPr>
        <w:ind w:left="720" w:hanging="360"/>
      </w:pPr>
      <w:rPr>
        <w:rFonts w:ascii="Symbol" w:hAnsi="Symbol" w:hint="default"/>
      </w:rPr>
    </w:lvl>
    <w:lvl w:ilvl="1" w:tplc="FF527BDA">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8230A9"/>
    <w:multiLevelType w:val="hybridMultilevel"/>
    <w:tmpl w:val="F2949D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F2D5848"/>
    <w:multiLevelType w:val="hybridMultilevel"/>
    <w:tmpl w:val="E968EAEC"/>
    <w:lvl w:ilvl="0" w:tplc="4518387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8575BD"/>
    <w:multiLevelType w:val="hybridMultilevel"/>
    <w:tmpl w:val="8CC27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5F2A4D"/>
    <w:multiLevelType w:val="hybridMultilevel"/>
    <w:tmpl w:val="09E4AA1E"/>
    <w:lvl w:ilvl="0" w:tplc="DB9A30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5903318"/>
    <w:multiLevelType w:val="hybridMultilevel"/>
    <w:tmpl w:val="83329516"/>
    <w:lvl w:ilvl="0" w:tplc="340E706A">
      <w:numFmt w:val="bullet"/>
      <w:lvlText w:val="-"/>
      <w:lvlJc w:val="left"/>
      <w:pPr>
        <w:ind w:left="720" w:hanging="360"/>
      </w:pPr>
      <w:rPr>
        <w:rFonts w:ascii="FlandersArtSans-Regular" w:eastAsia="Times New Roman" w:hAnsi="FlandersArtSans-Regular"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71517AE"/>
    <w:multiLevelType w:val="hybridMultilevel"/>
    <w:tmpl w:val="1114861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D70CCF"/>
    <w:multiLevelType w:val="hybridMultilevel"/>
    <w:tmpl w:val="0960E4E8"/>
    <w:lvl w:ilvl="0" w:tplc="DB9A30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541E01"/>
    <w:multiLevelType w:val="hybridMultilevel"/>
    <w:tmpl w:val="6F1280B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1" w15:restartNumberingAfterBreak="0">
    <w:nsid w:val="65786B9A"/>
    <w:multiLevelType w:val="hybridMultilevel"/>
    <w:tmpl w:val="95544B5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360A36"/>
    <w:multiLevelType w:val="hybridMultilevel"/>
    <w:tmpl w:val="C7C44B1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0C18ED"/>
    <w:multiLevelType w:val="hybridMultilevel"/>
    <w:tmpl w:val="C810850C"/>
    <w:lvl w:ilvl="0" w:tplc="DB9A304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3513EEA"/>
    <w:multiLevelType w:val="hybridMultilevel"/>
    <w:tmpl w:val="0D1C440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B9D0D61"/>
    <w:multiLevelType w:val="hybridMultilevel"/>
    <w:tmpl w:val="F76EF3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C4C4A45"/>
    <w:multiLevelType w:val="hybridMultilevel"/>
    <w:tmpl w:val="F738BD4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6"/>
  </w:num>
  <w:num w:numId="4">
    <w:abstractNumId w:val="1"/>
  </w:num>
  <w:num w:numId="5">
    <w:abstractNumId w:val="0"/>
  </w:num>
  <w:num w:numId="6">
    <w:abstractNumId w:val="7"/>
  </w:num>
  <w:num w:numId="7">
    <w:abstractNumId w:val="21"/>
  </w:num>
  <w:num w:numId="8">
    <w:abstractNumId w:val="2"/>
  </w:num>
  <w:num w:numId="9">
    <w:abstractNumId w:val="10"/>
  </w:num>
  <w:num w:numId="10">
    <w:abstractNumId w:val="26"/>
  </w:num>
  <w:num w:numId="11">
    <w:abstractNumId w:val="13"/>
  </w:num>
  <w:num w:numId="12">
    <w:abstractNumId w:val="22"/>
  </w:num>
  <w:num w:numId="13">
    <w:abstractNumId w:val="19"/>
  </w:num>
  <w:num w:numId="14">
    <w:abstractNumId w:val="9"/>
  </w:num>
  <w:num w:numId="15">
    <w:abstractNumId w:val="5"/>
  </w:num>
  <w:num w:numId="16">
    <w:abstractNumId w:val="24"/>
  </w:num>
  <w:num w:numId="17">
    <w:abstractNumId w:val="12"/>
  </w:num>
  <w:num w:numId="18">
    <w:abstractNumId w:val="16"/>
  </w:num>
  <w:num w:numId="19">
    <w:abstractNumId w:val="14"/>
  </w:num>
  <w:num w:numId="20">
    <w:abstractNumId w:val="18"/>
  </w:num>
  <w:num w:numId="21">
    <w:abstractNumId w:val="17"/>
  </w:num>
  <w:num w:numId="22">
    <w:abstractNumId w:val="4"/>
  </w:num>
  <w:num w:numId="23">
    <w:abstractNumId w:val="20"/>
  </w:num>
  <w:num w:numId="24">
    <w:abstractNumId w:val="23"/>
  </w:num>
  <w:num w:numId="25">
    <w:abstractNumId w:val="25"/>
  </w:num>
  <w:num w:numId="26">
    <w:abstractNumId w:val="11"/>
  </w:num>
  <w:num w:numId="27">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755"/>
    <w:rsid w:val="00003BB9"/>
    <w:rsid w:val="00032887"/>
    <w:rsid w:val="00047282"/>
    <w:rsid w:val="00054D51"/>
    <w:rsid w:val="0006564A"/>
    <w:rsid w:val="00070928"/>
    <w:rsid w:val="000756A4"/>
    <w:rsid w:val="00092081"/>
    <w:rsid w:val="0009364D"/>
    <w:rsid w:val="000B04E6"/>
    <w:rsid w:val="000B1A01"/>
    <w:rsid w:val="000C24A2"/>
    <w:rsid w:val="000D241D"/>
    <w:rsid w:val="000F5D88"/>
    <w:rsid w:val="00105E2C"/>
    <w:rsid w:val="00111E38"/>
    <w:rsid w:val="00117973"/>
    <w:rsid w:val="00126755"/>
    <w:rsid w:val="00133663"/>
    <w:rsid w:val="00145AD3"/>
    <w:rsid w:val="00161B33"/>
    <w:rsid w:val="00167911"/>
    <w:rsid w:val="00167D25"/>
    <w:rsid w:val="001718C7"/>
    <w:rsid w:val="00177A48"/>
    <w:rsid w:val="001A009C"/>
    <w:rsid w:val="001B74E2"/>
    <w:rsid w:val="001C6C71"/>
    <w:rsid w:val="001D7A08"/>
    <w:rsid w:val="001D7B60"/>
    <w:rsid w:val="001D7D95"/>
    <w:rsid w:val="002017E4"/>
    <w:rsid w:val="00204AF3"/>
    <w:rsid w:val="00231861"/>
    <w:rsid w:val="00232E83"/>
    <w:rsid w:val="00252CF6"/>
    <w:rsid w:val="00260BE3"/>
    <w:rsid w:val="00265FFE"/>
    <w:rsid w:val="002B1826"/>
    <w:rsid w:val="002B3755"/>
    <w:rsid w:val="002C372B"/>
    <w:rsid w:val="00302316"/>
    <w:rsid w:val="0030667A"/>
    <w:rsid w:val="0033258E"/>
    <w:rsid w:val="003471AB"/>
    <w:rsid w:val="00351476"/>
    <w:rsid w:val="00355D95"/>
    <w:rsid w:val="00371452"/>
    <w:rsid w:val="003772DC"/>
    <w:rsid w:val="003800A8"/>
    <w:rsid w:val="003856D3"/>
    <w:rsid w:val="00392FAE"/>
    <w:rsid w:val="00395584"/>
    <w:rsid w:val="003A2F59"/>
    <w:rsid w:val="003C0F50"/>
    <w:rsid w:val="003D63F0"/>
    <w:rsid w:val="0043329D"/>
    <w:rsid w:val="004547CF"/>
    <w:rsid w:val="0047582C"/>
    <w:rsid w:val="0047777B"/>
    <w:rsid w:val="004C18C1"/>
    <w:rsid w:val="004E1B4E"/>
    <w:rsid w:val="004E79A0"/>
    <w:rsid w:val="004E7CC2"/>
    <w:rsid w:val="00505119"/>
    <w:rsid w:val="00505AEE"/>
    <w:rsid w:val="005417CF"/>
    <w:rsid w:val="00541DD7"/>
    <w:rsid w:val="00555602"/>
    <w:rsid w:val="00573085"/>
    <w:rsid w:val="00590D03"/>
    <w:rsid w:val="00595D41"/>
    <w:rsid w:val="005A4A98"/>
    <w:rsid w:val="005A5AA1"/>
    <w:rsid w:val="005F2F33"/>
    <w:rsid w:val="006043B7"/>
    <w:rsid w:val="006123A2"/>
    <w:rsid w:val="00662A79"/>
    <w:rsid w:val="0067002F"/>
    <w:rsid w:val="006807DD"/>
    <w:rsid w:val="00682B1D"/>
    <w:rsid w:val="006961E5"/>
    <w:rsid w:val="006B2E8A"/>
    <w:rsid w:val="006C5923"/>
    <w:rsid w:val="006C7C92"/>
    <w:rsid w:val="006D647F"/>
    <w:rsid w:val="006E1848"/>
    <w:rsid w:val="006F599B"/>
    <w:rsid w:val="00713683"/>
    <w:rsid w:val="007215B7"/>
    <w:rsid w:val="00730944"/>
    <w:rsid w:val="007526B0"/>
    <w:rsid w:val="007629BE"/>
    <w:rsid w:val="00764A30"/>
    <w:rsid w:val="007A0542"/>
    <w:rsid w:val="007B5956"/>
    <w:rsid w:val="007B79AC"/>
    <w:rsid w:val="007D7714"/>
    <w:rsid w:val="007F3018"/>
    <w:rsid w:val="00820406"/>
    <w:rsid w:val="008631C6"/>
    <w:rsid w:val="00865CD1"/>
    <w:rsid w:val="00882204"/>
    <w:rsid w:val="00894F86"/>
    <w:rsid w:val="008A4552"/>
    <w:rsid w:val="008A6743"/>
    <w:rsid w:val="008B4B13"/>
    <w:rsid w:val="008C1818"/>
    <w:rsid w:val="008C4F92"/>
    <w:rsid w:val="008D0E63"/>
    <w:rsid w:val="008D2616"/>
    <w:rsid w:val="008E1D6F"/>
    <w:rsid w:val="00901F37"/>
    <w:rsid w:val="00917112"/>
    <w:rsid w:val="00917CEB"/>
    <w:rsid w:val="00921972"/>
    <w:rsid w:val="00922F6C"/>
    <w:rsid w:val="00923B9E"/>
    <w:rsid w:val="00926D44"/>
    <w:rsid w:val="00953DC7"/>
    <w:rsid w:val="00985273"/>
    <w:rsid w:val="0099264F"/>
    <w:rsid w:val="009E0C2A"/>
    <w:rsid w:val="00A02D63"/>
    <w:rsid w:val="00A14C5B"/>
    <w:rsid w:val="00A43582"/>
    <w:rsid w:val="00A528CB"/>
    <w:rsid w:val="00A54E3D"/>
    <w:rsid w:val="00AC07CE"/>
    <w:rsid w:val="00AD3D51"/>
    <w:rsid w:val="00AF2D54"/>
    <w:rsid w:val="00AF4D13"/>
    <w:rsid w:val="00B02788"/>
    <w:rsid w:val="00B161AC"/>
    <w:rsid w:val="00B23DDE"/>
    <w:rsid w:val="00B272DD"/>
    <w:rsid w:val="00B519BA"/>
    <w:rsid w:val="00B52098"/>
    <w:rsid w:val="00B66679"/>
    <w:rsid w:val="00B72DE3"/>
    <w:rsid w:val="00B95DF6"/>
    <w:rsid w:val="00BB1AEB"/>
    <w:rsid w:val="00BB495A"/>
    <w:rsid w:val="00BC66C6"/>
    <w:rsid w:val="00BD11A9"/>
    <w:rsid w:val="00BD306B"/>
    <w:rsid w:val="00BE0FE0"/>
    <w:rsid w:val="00BE42B1"/>
    <w:rsid w:val="00BE7A18"/>
    <w:rsid w:val="00BF54F7"/>
    <w:rsid w:val="00BF5F63"/>
    <w:rsid w:val="00C1338C"/>
    <w:rsid w:val="00C27D6A"/>
    <w:rsid w:val="00C306E1"/>
    <w:rsid w:val="00C33FD4"/>
    <w:rsid w:val="00C34EBA"/>
    <w:rsid w:val="00C66818"/>
    <w:rsid w:val="00C73029"/>
    <w:rsid w:val="00CC283A"/>
    <w:rsid w:val="00CC49E6"/>
    <w:rsid w:val="00CD36B8"/>
    <w:rsid w:val="00CE0E9B"/>
    <w:rsid w:val="00CF6789"/>
    <w:rsid w:val="00D24CC3"/>
    <w:rsid w:val="00D36A81"/>
    <w:rsid w:val="00D538CF"/>
    <w:rsid w:val="00D63DEE"/>
    <w:rsid w:val="00D70AF2"/>
    <w:rsid w:val="00D712D5"/>
    <w:rsid w:val="00D7320B"/>
    <w:rsid w:val="00D90216"/>
    <w:rsid w:val="00D95F56"/>
    <w:rsid w:val="00DA0BC1"/>
    <w:rsid w:val="00DE0A81"/>
    <w:rsid w:val="00DF03EE"/>
    <w:rsid w:val="00E064A7"/>
    <w:rsid w:val="00E16498"/>
    <w:rsid w:val="00E32C2A"/>
    <w:rsid w:val="00E37F7A"/>
    <w:rsid w:val="00E403A2"/>
    <w:rsid w:val="00E6107D"/>
    <w:rsid w:val="00E61ADA"/>
    <w:rsid w:val="00E72C75"/>
    <w:rsid w:val="00E77691"/>
    <w:rsid w:val="00E87BF9"/>
    <w:rsid w:val="00E91C01"/>
    <w:rsid w:val="00E922CD"/>
    <w:rsid w:val="00EA28B4"/>
    <w:rsid w:val="00EA6681"/>
    <w:rsid w:val="00EC04F8"/>
    <w:rsid w:val="00ED18BE"/>
    <w:rsid w:val="00EE144F"/>
    <w:rsid w:val="00F02A57"/>
    <w:rsid w:val="00F218D7"/>
    <w:rsid w:val="00F44197"/>
    <w:rsid w:val="00F85852"/>
    <w:rsid w:val="00FC7B27"/>
    <w:rsid w:val="00FD474E"/>
    <w:rsid w:val="00FE688C"/>
    <w:rsid w:val="00FF5A10"/>
    <w:rsid w:val="00FF7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34F9F"/>
  <w15:docId w15:val="{65E77C85-2749-433E-A3BB-5A034D7B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514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28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28CB"/>
  </w:style>
  <w:style w:type="paragraph" w:styleId="Voettekst">
    <w:name w:val="footer"/>
    <w:basedOn w:val="Standaard"/>
    <w:link w:val="VoettekstChar"/>
    <w:uiPriority w:val="99"/>
    <w:unhideWhenUsed/>
    <w:rsid w:val="00A528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8CB"/>
  </w:style>
  <w:style w:type="paragraph" w:customStyle="1" w:styleId="vvpbodytekst">
    <w:name w:val="vvp bodytekst"/>
    <w:basedOn w:val="Standaard"/>
    <w:qFormat/>
    <w:rsid w:val="00A528CB"/>
    <w:pPr>
      <w:tabs>
        <w:tab w:val="left" w:pos="1701"/>
      </w:tabs>
      <w:spacing w:after="0"/>
      <w:ind w:left="993"/>
    </w:pPr>
    <w:rPr>
      <w:rFonts w:ascii="Calibri" w:eastAsiaTheme="minorEastAsia" w:hAnsi="Calibri"/>
      <w:color w:val="868685"/>
      <w:position w:val="16"/>
      <w:lang w:val="nl-BE" w:eastAsia="nl-BE"/>
    </w:rPr>
  </w:style>
  <w:style w:type="character" w:styleId="Hyperlink">
    <w:name w:val="Hyperlink"/>
    <w:basedOn w:val="Standaardalinea-lettertype"/>
    <w:uiPriority w:val="99"/>
    <w:rsid w:val="00A528CB"/>
    <w:rPr>
      <w:color w:val="0000FF" w:themeColor="hyperlink"/>
      <w:u w:val="single"/>
    </w:rPr>
  </w:style>
  <w:style w:type="paragraph" w:styleId="Voetnoottekst">
    <w:name w:val="footnote text"/>
    <w:basedOn w:val="Standaard"/>
    <w:link w:val="VoetnoottekstChar"/>
    <w:unhideWhenUsed/>
    <w:rsid w:val="00B66679"/>
    <w:pPr>
      <w:spacing w:after="0" w:line="240" w:lineRule="auto"/>
    </w:pPr>
    <w:rPr>
      <w:sz w:val="20"/>
      <w:szCs w:val="20"/>
    </w:rPr>
  </w:style>
  <w:style w:type="character" w:customStyle="1" w:styleId="VoetnoottekstChar">
    <w:name w:val="Voetnoottekst Char"/>
    <w:basedOn w:val="Standaardalinea-lettertype"/>
    <w:link w:val="Voetnoottekst"/>
    <w:rsid w:val="00B66679"/>
    <w:rPr>
      <w:sz w:val="20"/>
      <w:szCs w:val="20"/>
    </w:rPr>
  </w:style>
  <w:style w:type="character" w:styleId="Voetnootmarkering">
    <w:name w:val="footnote reference"/>
    <w:basedOn w:val="Standaardalinea-lettertype"/>
    <w:uiPriority w:val="99"/>
    <w:unhideWhenUsed/>
    <w:rsid w:val="00B66679"/>
    <w:rPr>
      <w:vertAlign w:val="superscript"/>
    </w:rPr>
  </w:style>
  <w:style w:type="paragraph" w:styleId="Lijstalinea">
    <w:name w:val="List Paragraph"/>
    <w:basedOn w:val="Standaard"/>
    <w:link w:val="LijstalineaChar"/>
    <w:uiPriority w:val="34"/>
    <w:qFormat/>
    <w:rsid w:val="00E32C2A"/>
    <w:pPr>
      <w:ind w:left="720"/>
      <w:contextualSpacing/>
    </w:pPr>
  </w:style>
  <w:style w:type="paragraph" w:styleId="Ballontekst">
    <w:name w:val="Balloon Text"/>
    <w:basedOn w:val="Standaard"/>
    <w:link w:val="BallontekstChar"/>
    <w:uiPriority w:val="99"/>
    <w:semiHidden/>
    <w:unhideWhenUsed/>
    <w:rsid w:val="004547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47CF"/>
    <w:rPr>
      <w:rFonts w:ascii="Tahoma" w:hAnsi="Tahoma" w:cs="Tahoma"/>
      <w:sz w:val="16"/>
      <w:szCs w:val="16"/>
    </w:rPr>
  </w:style>
  <w:style w:type="paragraph" w:customStyle="1" w:styleId="vvpopsomming1">
    <w:name w:val="vvp opsomming 1"/>
    <w:basedOn w:val="Standaard"/>
    <w:qFormat/>
    <w:rsid w:val="00C306E1"/>
    <w:pPr>
      <w:numPr>
        <w:numId w:val="1"/>
      </w:numPr>
      <w:tabs>
        <w:tab w:val="left" w:pos="2552"/>
      </w:tabs>
      <w:spacing w:after="0"/>
      <w:ind w:left="1418" w:hanging="425"/>
      <w:contextualSpacing/>
    </w:pPr>
    <w:rPr>
      <w:rFonts w:ascii="Calibri" w:eastAsiaTheme="minorEastAsia" w:hAnsi="Calibri"/>
      <w:b/>
      <w:color w:val="575756"/>
      <w:position w:val="16"/>
      <w:sz w:val="28"/>
      <w:lang w:val="nl-BE" w:eastAsia="nl-BE"/>
    </w:rPr>
  </w:style>
  <w:style w:type="paragraph" w:customStyle="1" w:styleId="vvpopsomming11">
    <w:name w:val="vvp opsomming 1.1"/>
    <w:basedOn w:val="Standaard"/>
    <w:qFormat/>
    <w:rsid w:val="00C306E1"/>
    <w:pPr>
      <w:numPr>
        <w:ilvl w:val="1"/>
        <w:numId w:val="1"/>
      </w:numPr>
      <w:tabs>
        <w:tab w:val="left" w:pos="2552"/>
      </w:tabs>
      <w:spacing w:after="0"/>
      <w:contextualSpacing/>
    </w:pPr>
    <w:rPr>
      <w:rFonts w:ascii="Calibri" w:eastAsiaTheme="minorEastAsia" w:hAnsi="Calibri"/>
      <w:b/>
      <w:color w:val="575756"/>
      <w:position w:val="16"/>
      <w:lang w:val="nl-BE" w:eastAsia="nl-BE"/>
    </w:rPr>
  </w:style>
  <w:style w:type="paragraph" w:styleId="Normaalweb">
    <w:name w:val="Normal (Web)"/>
    <w:basedOn w:val="Standaard"/>
    <w:uiPriority w:val="99"/>
    <w:semiHidden/>
    <w:unhideWhenUsed/>
    <w:rsid w:val="006043B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vpopsommingbullets">
    <w:name w:val="vvp opsomming bullets"/>
    <w:basedOn w:val="vvpbodytekst"/>
    <w:qFormat/>
    <w:rsid w:val="00595D41"/>
    <w:pPr>
      <w:numPr>
        <w:ilvl w:val="1"/>
        <w:numId w:val="4"/>
      </w:numPr>
      <w:ind w:left="1418" w:hanging="425"/>
    </w:pPr>
    <w:rPr>
      <w:lang w:val="nl-NL"/>
    </w:rPr>
  </w:style>
  <w:style w:type="character" w:styleId="GevolgdeHyperlink">
    <w:name w:val="FollowedHyperlink"/>
    <w:basedOn w:val="Standaardalinea-lettertype"/>
    <w:uiPriority w:val="99"/>
    <w:semiHidden/>
    <w:unhideWhenUsed/>
    <w:rsid w:val="00231861"/>
    <w:rPr>
      <w:color w:val="800080" w:themeColor="followedHyperlink"/>
      <w:u w:val="single"/>
    </w:rPr>
  </w:style>
  <w:style w:type="character" w:customStyle="1" w:styleId="LijstalineaChar">
    <w:name w:val="Lijstalinea Char"/>
    <w:basedOn w:val="Standaardalinea-lettertype"/>
    <w:link w:val="Lijstalinea"/>
    <w:uiPriority w:val="34"/>
    <w:locked/>
    <w:rsid w:val="00E9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08172">
      <w:bodyDiv w:val="1"/>
      <w:marLeft w:val="0"/>
      <w:marRight w:val="0"/>
      <w:marTop w:val="0"/>
      <w:marBottom w:val="0"/>
      <w:divBdr>
        <w:top w:val="none" w:sz="0" w:space="0" w:color="auto"/>
        <w:left w:val="none" w:sz="0" w:space="0" w:color="auto"/>
        <w:bottom w:val="none" w:sz="0" w:space="0" w:color="auto"/>
        <w:right w:val="none" w:sz="0" w:space="0" w:color="auto"/>
      </w:divBdr>
    </w:div>
    <w:div w:id="224488260">
      <w:bodyDiv w:val="1"/>
      <w:marLeft w:val="0"/>
      <w:marRight w:val="0"/>
      <w:marTop w:val="0"/>
      <w:marBottom w:val="0"/>
      <w:divBdr>
        <w:top w:val="none" w:sz="0" w:space="0" w:color="auto"/>
        <w:left w:val="none" w:sz="0" w:space="0" w:color="auto"/>
        <w:bottom w:val="none" w:sz="0" w:space="0" w:color="auto"/>
        <w:right w:val="none" w:sz="0" w:space="0" w:color="auto"/>
      </w:divBdr>
      <w:divsChild>
        <w:div w:id="2051881831">
          <w:marLeft w:val="0"/>
          <w:marRight w:val="0"/>
          <w:marTop w:val="0"/>
          <w:marBottom w:val="75"/>
          <w:divBdr>
            <w:top w:val="none" w:sz="0" w:space="0" w:color="auto"/>
            <w:left w:val="none" w:sz="0" w:space="0" w:color="auto"/>
            <w:bottom w:val="none" w:sz="0" w:space="0" w:color="auto"/>
            <w:right w:val="none" w:sz="0" w:space="0" w:color="auto"/>
          </w:divBdr>
        </w:div>
        <w:div w:id="2099713716">
          <w:marLeft w:val="0"/>
          <w:marRight w:val="0"/>
          <w:marTop w:val="0"/>
          <w:marBottom w:val="75"/>
          <w:divBdr>
            <w:top w:val="none" w:sz="0" w:space="0" w:color="auto"/>
            <w:left w:val="none" w:sz="0" w:space="0" w:color="auto"/>
            <w:bottom w:val="none" w:sz="0" w:space="0" w:color="auto"/>
            <w:right w:val="none" w:sz="0" w:space="0" w:color="auto"/>
          </w:divBdr>
        </w:div>
      </w:divsChild>
    </w:div>
    <w:div w:id="386077438">
      <w:bodyDiv w:val="1"/>
      <w:marLeft w:val="0"/>
      <w:marRight w:val="0"/>
      <w:marTop w:val="0"/>
      <w:marBottom w:val="0"/>
      <w:divBdr>
        <w:top w:val="none" w:sz="0" w:space="0" w:color="auto"/>
        <w:left w:val="none" w:sz="0" w:space="0" w:color="auto"/>
        <w:bottom w:val="none" w:sz="0" w:space="0" w:color="auto"/>
        <w:right w:val="none" w:sz="0" w:space="0" w:color="auto"/>
      </w:divBdr>
    </w:div>
    <w:div w:id="411926476">
      <w:bodyDiv w:val="1"/>
      <w:marLeft w:val="0"/>
      <w:marRight w:val="0"/>
      <w:marTop w:val="0"/>
      <w:marBottom w:val="0"/>
      <w:divBdr>
        <w:top w:val="none" w:sz="0" w:space="0" w:color="auto"/>
        <w:left w:val="none" w:sz="0" w:space="0" w:color="auto"/>
        <w:bottom w:val="none" w:sz="0" w:space="0" w:color="auto"/>
        <w:right w:val="none" w:sz="0" w:space="0" w:color="auto"/>
      </w:divBdr>
    </w:div>
    <w:div w:id="605622500">
      <w:bodyDiv w:val="1"/>
      <w:marLeft w:val="0"/>
      <w:marRight w:val="0"/>
      <w:marTop w:val="0"/>
      <w:marBottom w:val="0"/>
      <w:divBdr>
        <w:top w:val="none" w:sz="0" w:space="0" w:color="auto"/>
        <w:left w:val="none" w:sz="0" w:space="0" w:color="auto"/>
        <w:bottom w:val="none" w:sz="0" w:space="0" w:color="auto"/>
        <w:right w:val="none" w:sz="0" w:space="0" w:color="auto"/>
      </w:divBdr>
      <w:divsChild>
        <w:div w:id="1088111191">
          <w:marLeft w:val="0"/>
          <w:marRight w:val="0"/>
          <w:marTop w:val="0"/>
          <w:marBottom w:val="0"/>
          <w:divBdr>
            <w:top w:val="none" w:sz="0" w:space="0" w:color="auto"/>
            <w:left w:val="none" w:sz="0" w:space="0" w:color="auto"/>
            <w:bottom w:val="none" w:sz="0" w:space="0" w:color="auto"/>
            <w:right w:val="none" w:sz="0" w:space="0" w:color="auto"/>
          </w:divBdr>
          <w:divsChild>
            <w:div w:id="1594825785">
              <w:marLeft w:val="0"/>
              <w:marRight w:val="0"/>
              <w:marTop w:val="0"/>
              <w:marBottom w:val="0"/>
              <w:divBdr>
                <w:top w:val="none" w:sz="0" w:space="0" w:color="auto"/>
                <w:left w:val="none" w:sz="0" w:space="0" w:color="auto"/>
                <w:bottom w:val="none" w:sz="0" w:space="0" w:color="auto"/>
                <w:right w:val="none" w:sz="0" w:space="0" w:color="auto"/>
              </w:divBdr>
              <w:divsChild>
                <w:div w:id="1774860805">
                  <w:marLeft w:val="0"/>
                  <w:marRight w:val="0"/>
                  <w:marTop w:val="0"/>
                  <w:marBottom w:val="0"/>
                  <w:divBdr>
                    <w:top w:val="none" w:sz="0" w:space="0" w:color="auto"/>
                    <w:left w:val="none" w:sz="0" w:space="0" w:color="auto"/>
                    <w:bottom w:val="none" w:sz="0" w:space="0" w:color="auto"/>
                    <w:right w:val="none" w:sz="0" w:space="0" w:color="auto"/>
                  </w:divBdr>
                  <w:divsChild>
                    <w:div w:id="1395078287">
                      <w:marLeft w:val="0"/>
                      <w:marRight w:val="0"/>
                      <w:marTop w:val="0"/>
                      <w:marBottom w:val="0"/>
                      <w:divBdr>
                        <w:top w:val="none" w:sz="0" w:space="0" w:color="auto"/>
                        <w:left w:val="none" w:sz="0" w:space="0" w:color="auto"/>
                        <w:bottom w:val="none" w:sz="0" w:space="0" w:color="auto"/>
                        <w:right w:val="none" w:sz="0" w:space="0" w:color="auto"/>
                      </w:divBdr>
                      <w:divsChild>
                        <w:div w:id="1250770013">
                          <w:marLeft w:val="0"/>
                          <w:marRight w:val="0"/>
                          <w:marTop w:val="0"/>
                          <w:marBottom w:val="0"/>
                          <w:divBdr>
                            <w:top w:val="none" w:sz="0" w:space="0" w:color="auto"/>
                            <w:left w:val="none" w:sz="0" w:space="0" w:color="auto"/>
                            <w:bottom w:val="none" w:sz="0" w:space="0" w:color="auto"/>
                            <w:right w:val="none" w:sz="0" w:space="0" w:color="auto"/>
                          </w:divBdr>
                          <w:divsChild>
                            <w:div w:id="229078883">
                              <w:marLeft w:val="0"/>
                              <w:marRight w:val="0"/>
                              <w:marTop w:val="0"/>
                              <w:marBottom w:val="0"/>
                              <w:divBdr>
                                <w:top w:val="none" w:sz="0" w:space="0" w:color="auto"/>
                                <w:left w:val="none" w:sz="0" w:space="0" w:color="auto"/>
                                <w:bottom w:val="none" w:sz="0" w:space="0" w:color="auto"/>
                                <w:right w:val="none" w:sz="0" w:space="0" w:color="auto"/>
                              </w:divBdr>
                              <w:divsChild>
                                <w:div w:id="102578567">
                                  <w:marLeft w:val="0"/>
                                  <w:marRight w:val="0"/>
                                  <w:marTop w:val="0"/>
                                  <w:marBottom w:val="0"/>
                                  <w:divBdr>
                                    <w:top w:val="none" w:sz="0" w:space="0" w:color="auto"/>
                                    <w:left w:val="none" w:sz="0" w:space="0" w:color="auto"/>
                                    <w:bottom w:val="none" w:sz="0" w:space="0" w:color="auto"/>
                                    <w:right w:val="none" w:sz="0" w:space="0" w:color="auto"/>
                                  </w:divBdr>
                                  <w:divsChild>
                                    <w:div w:id="1621643293">
                                      <w:marLeft w:val="0"/>
                                      <w:marRight w:val="0"/>
                                      <w:marTop w:val="0"/>
                                      <w:marBottom w:val="0"/>
                                      <w:divBdr>
                                        <w:top w:val="none" w:sz="0" w:space="0" w:color="auto"/>
                                        <w:left w:val="none" w:sz="0" w:space="0" w:color="auto"/>
                                        <w:bottom w:val="none" w:sz="0" w:space="0" w:color="auto"/>
                                        <w:right w:val="none" w:sz="0" w:space="0" w:color="auto"/>
                                      </w:divBdr>
                                      <w:divsChild>
                                        <w:div w:id="1505825482">
                                          <w:marLeft w:val="0"/>
                                          <w:marRight w:val="0"/>
                                          <w:marTop w:val="0"/>
                                          <w:marBottom w:val="0"/>
                                          <w:divBdr>
                                            <w:top w:val="none" w:sz="0" w:space="0" w:color="auto"/>
                                            <w:left w:val="none" w:sz="0" w:space="0" w:color="auto"/>
                                            <w:bottom w:val="none" w:sz="0" w:space="0" w:color="auto"/>
                                            <w:right w:val="none" w:sz="0" w:space="0" w:color="auto"/>
                                          </w:divBdr>
                                          <w:divsChild>
                                            <w:div w:id="1149051465">
                                              <w:marLeft w:val="0"/>
                                              <w:marRight w:val="0"/>
                                              <w:marTop w:val="0"/>
                                              <w:marBottom w:val="0"/>
                                              <w:divBdr>
                                                <w:top w:val="none" w:sz="0" w:space="0" w:color="auto"/>
                                                <w:left w:val="none" w:sz="0" w:space="0" w:color="auto"/>
                                                <w:bottom w:val="none" w:sz="0" w:space="0" w:color="auto"/>
                                                <w:right w:val="none" w:sz="0" w:space="0" w:color="auto"/>
                                              </w:divBdr>
                                              <w:divsChild>
                                                <w:div w:id="1195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6301">
                                          <w:marLeft w:val="0"/>
                                          <w:marRight w:val="0"/>
                                          <w:marTop w:val="0"/>
                                          <w:marBottom w:val="0"/>
                                          <w:divBdr>
                                            <w:top w:val="none" w:sz="0" w:space="0" w:color="auto"/>
                                            <w:left w:val="none" w:sz="0" w:space="0" w:color="auto"/>
                                            <w:bottom w:val="none" w:sz="0" w:space="0" w:color="auto"/>
                                            <w:right w:val="none" w:sz="0" w:space="0" w:color="auto"/>
                                          </w:divBdr>
                                          <w:divsChild>
                                            <w:div w:id="2038046755">
                                              <w:marLeft w:val="0"/>
                                              <w:marRight w:val="0"/>
                                              <w:marTop w:val="0"/>
                                              <w:marBottom w:val="0"/>
                                              <w:divBdr>
                                                <w:top w:val="none" w:sz="0" w:space="0" w:color="auto"/>
                                                <w:left w:val="none" w:sz="0" w:space="0" w:color="auto"/>
                                                <w:bottom w:val="none" w:sz="0" w:space="0" w:color="auto"/>
                                                <w:right w:val="none" w:sz="0" w:space="0" w:color="auto"/>
                                              </w:divBdr>
                                              <w:divsChild>
                                                <w:div w:id="1224413562">
                                                  <w:marLeft w:val="0"/>
                                                  <w:marRight w:val="0"/>
                                                  <w:marTop w:val="0"/>
                                                  <w:marBottom w:val="0"/>
                                                  <w:divBdr>
                                                    <w:top w:val="none" w:sz="0" w:space="0" w:color="auto"/>
                                                    <w:left w:val="none" w:sz="0" w:space="0" w:color="auto"/>
                                                    <w:bottom w:val="none" w:sz="0" w:space="0" w:color="auto"/>
                                                    <w:right w:val="none" w:sz="0" w:space="0" w:color="auto"/>
                                                  </w:divBdr>
                                                  <w:divsChild>
                                                    <w:div w:id="1490320626">
                                                      <w:marLeft w:val="0"/>
                                                      <w:marRight w:val="0"/>
                                                      <w:marTop w:val="0"/>
                                                      <w:marBottom w:val="0"/>
                                                      <w:divBdr>
                                                        <w:top w:val="none" w:sz="0" w:space="0" w:color="auto"/>
                                                        <w:left w:val="none" w:sz="0" w:space="0" w:color="auto"/>
                                                        <w:bottom w:val="none" w:sz="0" w:space="0" w:color="auto"/>
                                                        <w:right w:val="none" w:sz="0" w:space="0" w:color="auto"/>
                                                      </w:divBdr>
                                                    </w:div>
                                                    <w:div w:id="1803883065">
                                                      <w:marLeft w:val="0"/>
                                                      <w:marRight w:val="0"/>
                                                      <w:marTop w:val="0"/>
                                                      <w:marBottom w:val="0"/>
                                                      <w:divBdr>
                                                        <w:top w:val="none" w:sz="0" w:space="0" w:color="auto"/>
                                                        <w:left w:val="none" w:sz="0" w:space="0" w:color="auto"/>
                                                        <w:bottom w:val="none" w:sz="0" w:space="0" w:color="auto"/>
                                                        <w:right w:val="none" w:sz="0" w:space="0" w:color="auto"/>
                                                      </w:divBdr>
                                                    </w:div>
                                                    <w:div w:id="4078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2103287">
      <w:bodyDiv w:val="1"/>
      <w:marLeft w:val="0"/>
      <w:marRight w:val="0"/>
      <w:marTop w:val="0"/>
      <w:marBottom w:val="0"/>
      <w:divBdr>
        <w:top w:val="none" w:sz="0" w:space="0" w:color="auto"/>
        <w:left w:val="none" w:sz="0" w:space="0" w:color="auto"/>
        <w:bottom w:val="none" w:sz="0" w:space="0" w:color="auto"/>
        <w:right w:val="none" w:sz="0" w:space="0" w:color="auto"/>
      </w:divBdr>
    </w:div>
    <w:div w:id="821196404">
      <w:bodyDiv w:val="1"/>
      <w:marLeft w:val="0"/>
      <w:marRight w:val="0"/>
      <w:marTop w:val="0"/>
      <w:marBottom w:val="0"/>
      <w:divBdr>
        <w:top w:val="none" w:sz="0" w:space="0" w:color="auto"/>
        <w:left w:val="none" w:sz="0" w:space="0" w:color="auto"/>
        <w:bottom w:val="none" w:sz="0" w:space="0" w:color="auto"/>
        <w:right w:val="none" w:sz="0" w:space="0" w:color="auto"/>
      </w:divBdr>
    </w:div>
    <w:div w:id="994525808">
      <w:bodyDiv w:val="1"/>
      <w:marLeft w:val="0"/>
      <w:marRight w:val="0"/>
      <w:marTop w:val="0"/>
      <w:marBottom w:val="0"/>
      <w:divBdr>
        <w:top w:val="none" w:sz="0" w:space="0" w:color="auto"/>
        <w:left w:val="none" w:sz="0" w:space="0" w:color="auto"/>
        <w:bottom w:val="none" w:sz="0" w:space="0" w:color="auto"/>
        <w:right w:val="none" w:sz="0" w:space="0" w:color="auto"/>
      </w:divBdr>
    </w:div>
    <w:div w:id="1087732645">
      <w:bodyDiv w:val="1"/>
      <w:marLeft w:val="0"/>
      <w:marRight w:val="0"/>
      <w:marTop w:val="0"/>
      <w:marBottom w:val="0"/>
      <w:divBdr>
        <w:top w:val="none" w:sz="0" w:space="0" w:color="auto"/>
        <w:left w:val="none" w:sz="0" w:space="0" w:color="auto"/>
        <w:bottom w:val="none" w:sz="0" w:space="0" w:color="auto"/>
        <w:right w:val="none" w:sz="0" w:space="0" w:color="auto"/>
      </w:divBdr>
    </w:div>
    <w:div w:id="1264072715">
      <w:bodyDiv w:val="1"/>
      <w:marLeft w:val="0"/>
      <w:marRight w:val="0"/>
      <w:marTop w:val="0"/>
      <w:marBottom w:val="0"/>
      <w:divBdr>
        <w:top w:val="none" w:sz="0" w:space="0" w:color="auto"/>
        <w:left w:val="none" w:sz="0" w:space="0" w:color="auto"/>
        <w:bottom w:val="none" w:sz="0" w:space="0" w:color="auto"/>
        <w:right w:val="none" w:sz="0" w:space="0" w:color="auto"/>
      </w:divBdr>
    </w:div>
    <w:div w:id="1272276609">
      <w:bodyDiv w:val="1"/>
      <w:marLeft w:val="0"/>
      <w:marRight w:val="0"/>
      <w:marTop w:val="0"/>
      <w:marBottom w:val="0"/>
      <w:divBdr>
        <w:top w:val="none" w:sz="0" w:space="0" w:color="auto"/>
        <w:left w:val="none" w:sz="0" w:space="0" w:color="auto"/>
        <w:bottom w:val="none" w:sz="0" w:space="0" w:color="auto"/>
        <w:right w:val="none" w:sz="0" w:space="0" w:color="auto"/>
      </w:divBdr>
    </w:div>
    <w:div w:id="1718432167">
      <w:bodyDiv w:val="1"/>
      <w:marLeft w:val="0"/>
      <w:marRight w:val="0"/>
      <w:marTop w:val="0"/>
      <w:marBottom w:val="0"/>
      <w:divBdr>
        <w:top w:val="none" w:sz="0" w:space="0" w:color="auto"/>
        <w:left w:val="none" w:sz="0" w:space="0" w:color="auto"/>
        <w:bottom w:val="none" w:sz="0" w:space="0" w:color="auto"/>
        <w:right w:val="none" w:sz="0" w:space="0" w:color="auto"/>
      </w:divBdr>
    </w:div>
    <w:div w:id="2016765583">
      <w:bodyDiv w:val="1"/>
      <w:marLeft w:val="0"/>
      <w:marRight w:val="0"/>
      <w:marTop w:val="0"/>
      <w:marBottom w:val="0"/>
      <w:divBdr>
        <w:top w:val="none" w:sz="0" w:space="0" w:color="auto"/>
        <w:left w:val="none" w:sz="0" w:space="0" w:color="auto"/>
        <w:bottom w:val="none" w:sz="0" w:space="0" w:color="auto"/>
        <w:right w:val="none" w:sz="0" w:space="0" w:color="auto"/>
      </w:divBdr>
    </w:div>
    <w:div w:id="20319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brent.roobaert@vlaamseprovincies.be" TargetMode="External"/><Relationship Id="rId1" Type="http://schemas.openxmlformats.org/officeDocument/2006/relationships/hyperlink" Target="mailto:brent.roobaert@vlaamseprovincie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C5E5-C2EB-40A7-9C34-1D538D52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184</Words>
  <Characters>1018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dc:creator>
  <cp:lastModifiedBy>Brent Roobaert</cp:lastModifiedBy>
  <cp:revision>48</cp:revision>
  <cp:lastPrinted>2017-12-07T14:57:00Z</cp:lastPrinted>
  <dcterms:created xsi:type="dcterms:W3CDTF">2016-07-28T11:18:00Z</dcterms:created>
  <dcterms:modified xsi:type="dcterms:W3CDTF">2018-11-19T11:08:00Z</dcterms:modified>
</cp:coreProperties>
</file>