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EDDCA" w14:textId="161DB928" w:rsidR="00F246E6" w:rsidRPr="00AA322B" w:rsidRDefault="005F242E" w:rsidP="005F242E">
      <w:pPr>
        <w:pStyle w:val="vvpbodytekst"/>
        <w:rPr>
          <w:b/>
        </w:rPr>
      </w:pPr>
      <w:bookmarkStart w:id="0" w:name="_GoBack"/>
      <w:bookmarkEnd w:id="0"/>
      <w:r w:rsidRPr="00AA322B">
        <w:rPr>
          <w:b/>
        </w:rPr>
        <w:t>Datum</w:t>
      </w:r>
      <w:r w:rsidRPr="00AA322B">
        <w:rPr>
          <w:b/>
        </w:rPr>
        <w:tab/>
      </w:r>
      <w:r w:rsidRPr="00AA322B">
        <w:rPr>
          <w:b/>
        </w:rPr>
        <w:tab/>
      </w:r>
      <w:r w:rsidRPr="00AA322B">
        <w:rPr>
          <w:b/>
        </w:rPr>
        <w:tab/>
      </w:r>
      <w:r w:rsidR="00E70D8D">
        <w:rPr>
          <w:b/>
        </w:rPr>
        <w:tab/>
      </w:r>
      <w:r w:rsidR="00EF53D2">
        <w:rPr>
          <w:b/>
        </w:rPr>
        <w:t>10</w:t>
      </w:r>
      <w:r w:rsidR="00E70D8D">
        <w:rPr>
          <w:b/>
        </w:rPr>
        <w:t xml:space="preserve"> </w:t>
      </w:r>
      <w:r w:rsidR="00EF53D2">
        <w:rPr>
          <w:b/>
        </w:rPr>
        <w:t>april 2018</w:t>
      </w:r>
    </w:p>
    <w:p w14:paraId="0E3F7231" w14:textId="1CF362B6" w:rsidR="005F242E" w:rsidRPr="00AA322B" w:rsidRDefault="004B0E92" w:rsidP="005F242E">
      <w:pPr>
        <w:pStyle w:val="vvpbodytekst"/>
        <w:rPr>
          <w:b/>
        </w:rPr>
      </w:pPr>
      <w:r>
        <w:rPr>
          <w:b/>
        </w:rPr>
        <w:t>nota</w:t>
      </w:r>
      <w:r w:rsidR="005F242E" w:rsidRPr="00AA322B">
        <w:rPr>
          <w:b/>
        </w:rPr>
        <w:tab/>
      </w:r>
      <w:r w:rsidR="005F242E" w:rsidRPr="00AA322B">
        <w:rPr>
          <w:b/>
        </w:rPr>
        <w:tab/>
      </w:r>
      <w:r w:rsidR="005F242E" w:rsidRPr="00AA322B">
        <w:rPr>
          <w:b/>
        </w:rPr>
        <w:tab/>
      </w:r>
      <w:r>
        <w:rPr>
          <w:b/>
        </w:rPr>
        <w:tab/>
      </w:r>
      <w:r w:rsidR="00E04F6F">
        <w:rPr>
          <w:b/>
        </w:rPr>
        <w:t>Belang</w:t>
      </w:r>
      <w:r>
        <w:rPr>
          <w:b/>
        </w:rPr>
        <w:t xml:space="preserve"> </w:t>
      </w:r>
      <w:r w:rsidR="00E04F6F">
        <w:rPr>
          <w:b/>
        </w:rPr>
        <w:t xml:space="preserve">gebiedsgericht </w:t>
      </w:r>
      <w:r w:rsidR="00EF53D2">
        <w:rPr>
          <w:b/>
        </w:rPr>
        <w:t>werken</w:t>
      </w:r>
      <w:r w:rsidR="00E04F6F">
        <w:rPr>
          <w:b/>
        </w:rPr>
        <w:t xml:space="preserve"> </w:t>
      </w:r>
    </w:p>
    <w:p w14:paraId="330C732E" w14:textId="77777777" w:rsidR="005F242E" w:rsidRDefault="005F242E" w:rsidP="00AA322B">
      <w:pPr>
        <w:pStyle w:val="vvpbodytekst"/>
      </w:pPr>
    </w:p>
    <w:p w14:paraId="2C3131DF" w14:textId="6785B800" w:rsidR="004B0E92" w:rsidRDefault="0018079B" w:rsidP="00B1552C">
      <w:pPr>
        <w:pStyle w:val="vvpbodytekst"/>
        <w:jc w:val="both"/>
      </w:pPr>
      <w:r>
        <w:t>Eén van de kerntaken van de provincies is het gebiedsgericht werken, zoals beschreven in Art. 2 van het provinciedecreet. Met de afslanking van de persoonsgebonden bevoegdheden wordt de gebiedsgerichte werking meer dan ooit een kerntaak</w:t>
      </w:r>
      <w:r w:rsidR="00D13874">
        <w:t xml:space="preserve"> van de provincies</w:t>
      </w:r>
      <w:r>
        <w:t>.</w:t>
      </w:r>
      <w:r w:rsidR="001B7D60">
        <w:t xml:space="preserve"> Als men de regierol hierbij wil opnemen, </w:t>
      </w:r>
      <w:r w:rsidR="004B0E92">
        <w:t xml:space="preserve">is het aangewezen om gebiedsgericht </w:t>
      </w:r>
      <w:r w:rsidR="00E04F6F">
        <w:t>beleid</w:t>
      </w:r>
      <w:r w:rsidR="004B0E92">
        <w:t xml:space="preserve"> structureel in te bedden in de werking van de provinci</w:t>
      </w:r>
      <w:r w:rsidR="00F16D0F">
        <w:t>e</w:t>
      </w:r>
      <w:r w:rsidR="001B7D60">
        <w:t>.</w:t>
      </w:r>
    </w:p>
    <w:p w14:paraId="19AB6147" w14:textId="3EB67FF2" w:rsidR="001A5E84" w:rsidRDefault="004B0E92" w:rsidP="00E04F6F">
      <w:pPr>
        <w:pStyle w:val="vvpbodytekst"/>
        <w:jc w:val="both"/>
      </w:pPr>
      <w:r>
        <w:t xml:space="preserve">Een uniforme </w:t>
      </w:r>
      <w:r w:rsidR="0079699A">
        <w:t>methodiek</w:t>
      </w:r>
      <w:r>
        <w:t xml:space="preserve"> </w:t>
      </w:r>
      <w:r w:rsidR="0079699A">
        <w:t xml:space="preserve">en éénzelfde politieke terugkoppeling </w:t>
      </w:r>
      <w:r w:rsidR="00440E8C">
        <w:t>zijn</w:t>
      </w:r>
      <w:r>
        <w:t xml:space="preserve"> niet wenselijke </w:t>
      </w:r>
      <w:r w:rsidR="009C6EBD">
        <w:t>gezien</w:t>
      </w:r>
      <w:r>
        <w:t xml:space="preserve"> de eigenheid van elke provincie</w:t>
      </w:r>
      <w:r w:rsidR="005B73D8">
        <w:t xml:space="preserve"> en project</w:t>
      </w:r>
      <w:r>
        <w:t>.</w:t>
      </w:r>
      <w:r w:rsidR="00155A95">
        <w:t xml:space="preserve"> Dit zou ook indruisen tegen het uitgangspunt van gebiedsgericht werken waarbij </w:t>
      </w:r>
      <w:r w:rsidR="00E04F6F">
        <w:t>men een</w:t>
      </w:r>
      <w:r w:rsidR="00155A95">
        <w:t xml:space="preserve"> beleid voert, gericht op de noden en specificiteit van elke streek. </w:t>
      </w:r>
      <w:r w:rsidR="001A5E84">
        <w:t>De uitwerking en aansturing</w:t>
      </w:r>
      <w:r w:rsidR="0079699A">
        <w:t xml:space="preserve"> </w:t>
      </w:r>
      <w:r w:rsidR="001A5E84">
        <w:t>van gebiedsgericht werken zal daarom</w:t>
      </w:r>
      <w:r w:rsidR="0090495B">
        <w:t xml:space="preserve"> onderling verschillen </w:t>
      </w:r>
      <w:r w:rsidR="00440E8C">
        <w:t xml:space="preserve">en </w:t>
      </w:r>
      <w:r w:rsidR="00A85292">
        <w:t xml:space="preserve">conform zijn met de structuur van </w:t>
      </w:r>
      <w:r w:rsidR="00B525C7">
        <w:t>elke</w:t>
      </w:r>
      <w:r w:rsidR="0079699A">
        <w:t xml:space="preserve"> provincie. </w:t>
      </w:r>
    </w:p>
    <w:p w14:paraId="01E77989" w14:textId="77777777" w:rsidR="004B0E92" w:rsidRDefault="004B0E92" w:rsidP="000B0349">
      <w:pPr>
        <w:pStyle w:val="vvpbodytekst"/>
      </w:pPr>
    </w:p>
    <w:p w14:paraId="6DE41236" w14:textId="2D0C5269" w:rsidR="0079699A" w:rsidRDefault="00BC12F2" w:rsidP="001A5E84">
      <w:pPr>
        <w:pStyle w:val="vvpbodytekst"/>
        <w:rPr>
          <w:b/>
        </w:rPr>
      </w:pPr>
      <w:r>
        <w:rPr>
          <w:b/>
        </w:rPr>
        <w:t>Waarom gebiedsgericht werken?</w:t>
      </w:r>
    </w:p>
    <w:p w14:paraId="01F84EE3" w14:textId="2116A97D" w:rsidR="00BC12F2" w:rsidRDefault="00BC12F2" w:rsidP="00BC12F2">
      <w:pPr>
        <w:pStyle w:val="vvpbodytekst"/>
      </w:pPr>
      <w:r w:rsidRPr="00BC12F2">
        <w:t xml:space="preserve">Complexe en regiospecifieke problemen vergen een </w:t>
      </w:r>
      <w:r w:rsidRPr="00BC12F2">
        <w:rPr>
          <w:b/>
        </w:rPr>
        <w:t>oplossing op maat</w:t>
      </w:r>
      <w:r w:rsidRPr="00BC12F2">
        <w:t xml:space="preserve">. Gebiedsgericht beleid laat toe om </w:t>
      </w:r>
      <w:r w:rsidRPr="00BC12F2">
        <w:rPr>
          <w:b/>
        </w:rPr>
        <w:t xml:space="preserve">multi-sector overschrijdend </w:t>
      </w:r>
      <w:r w:rsidRPr="00BC12F2">
        <w:t xml:space="preserve">maatwerk te leveren in een regio. Maatwerk veronderstelt een geïntegreerde aanpak waarbij er zowel horizontaal als verticaal afstemming vereist is </w:t>
      </w:r>
      <w:r w:rsidR="00B1552C">
        <w:t xml:space="preserve">tussen verschillende partners op verschillende bestuursniveaus. </w:t>
      </w:r>
    </w:p>
    <w:p w14:paraId="7D70D468" w14:textId="77777777" w:rsidR="00B1552C" w:rsidRDefault="00B1552C" w:rsidP="00BC12F2">
      <w:pPr>
        <w:pStyle w:val="vvpbodytekst"/>
      </w:pPr>
    </w:p>
    <w:p w14:paraId="6E136098" w14:textId="417F3F34" w:rsidR="00B1552C" w:rsidRDefault="00B1552C" w:rsidP="00B1552C">
      <w:pPr>
        <w:pStyle w:val="vvpbodytekst"/>
      </w:pPr>
      <w:r>
        <w:t xml:space="preserve">Gebiedsgerichte projecten kennen een </w:t>
      </w:r>
      <w:r w:rsidRPr="00B525C7">
        <w:rPr>
          <w:b/>
        </w:rPr>
        <w:t>groter draagvlak</w:t>
      </w:r>
      <w:r>
        <w:t>. In een complex gebied leidt een éénzijdig optreden vaak tot problemen. Door in overleg te gaan met anderen en te luisteren naar hun plannen en ambities, kan de tolerantie t.a.v. anderen in een gebied vergroten (Voets, 2007).</w:t>
      </w:r>
      <w:r w:rsidR="00C445AB">
        <w:t xml:space="preserve"> Burgerparticipatie vormt hierbij ook een belangrijke hefboom. Burgers kennen hun leefomgeving waarin zij wonen, werken en hun vrije tijd besteden. Doordat de burger in vele gevallen de eindgebruiker is van een project, is het belangrijk om ze actief te betrekken tijdens het proces van gebiedsgericht werken.</w:t>
      </w:r>
    </w:p>
    <w:p w14:paraId="0FF0C699" w14:textId="77777777" w:rsidR="00B1552C" w:rsidRPr="00B1552C" w:rsidRDefault="00B1552C" w:rsidP="00B1552C">
      <w:pPr>
        <w:pStyle w:val="vvpbodytekst"/>
      </w:pPr>
    </w:p>
    <w:p w14:paraId="56C333AC" w14:textId="4814594D" w:rsidR="00BC12F2" w:rsidRDefault="00BC12F2" w:rsidP="001A5E84">
      <w:pPr>
        <w:pStyle w:val="vvpbodytekst"/>
        <w:rPr>
          <w:b/>
        </w:rPr>
      </w:pPr>
      <w:r>
        <w:rPr>
          <w:b/>
        </w:rPr>
        <w:lastRenderedPageBreak/>
        <w:t>Provincie</w:t>
      </w:r>
      <w:r w:rsidR="00725656">
        <w:rPr>
          <w:b/>
        </w:rPr>
        <w:t>s</w:t>
      </w:r>
      <w:r>
        <w:rPr>
          <w:b/>
        </w:rPr>
        <w:t xml:space="preserve"> aan zet</w:t>
      </w:r>
      <w:r w:rsidR="001F0829">
        <w:rPr>
          <w:b/>
        </w:rPr>
        <w:t>!</w:t>
      </w:r>
    </w:p>
    <w:p w14:paraId="0CCB24AA" w14:textId="2B33C3E0" w:rsidR="0079699A" w:rsidRDefault="00BC12F2" w:rsidP="00874A8B">
      <w:pPr>
        <w:pStyle w:val="vvpbodytekst"/>
      </w:pPr>
      <w:r>
        <w:t>De provincies beschikken over verschillende troeven om de regisseursrol op te nemen bij het gebiedsgericht werken.</w:t>
      </w:r>
    </w:p>
    <w:p w14:paraId="7829BBE1" w14:textId="77777777" w:rsidR="00BC12F2" w:rsidRDefault="00BC12F2" w:rsidP="00BC12F2">
      <w:pPr>
        <w:pStyle w:val="vvpbodytekst"/>
      </w:pPr>
    </w:p>
    <w:p w14:paraId="2B0C7ED0" w14:textId="6818D0C5" w:rsidR="00E04F6F" w:rsidRPr="00E04F6F" w:rsidRDefault="00E04F6F" w:rsidP="00BC12F2">
      <w:pPr>
        <w:pStyle w:val="vvpbodytekst"/>
      </w:pPr>
      <w:r>
        <w:t xml:space="preserve">Omwille van hun </w:t>
      </w:r>
      <w:r w:rsidRPr="00E04F6F">
        <w:rPr>
          <w:b/>
        </w:rPr>
        <w:t>bovenlokale karakter</w:t>
      </w:r>
      <w:r>
        <w:t xml:space="preserve"> en </w:t>
      </w:r>
      <w:r w:rsidR="00440E8C" w:rsidRPr="00577A7A">
        <w:t>terreinkennis</w:t>
      </w:r>
      <w:r w:rsidR="00440E8C">
        <w:rPr>
          <w:b/>
        </w:rPr>
        <w:t xml:space="preserve"> </w:t>
      </w:r>
      <w:r w:rsidR="00A85292">
        <w:t xml:space="preserve">hebben de provincies voldoende gewicht om als </w:t>
      </w:r>
      <w:r w:rsidR="00A85292" w:rsidRPr="00A85292">
        <w:rPr>
          <w:b/>
        </w:rPr>
        <w:t>trekker</w:t>
      </w:r>
      <w:r w:rsidR="00A85292">
        <w:t xml:space="preserve"> van een gebiedsgericht project te acteren. De trekkersrol is cruciaal voor het samenbrengen en bemiddelen tussen v</w:t>
      </w:r>
      <w:r w:rsidR="009C6EBD">
        <w:t>erschillende actoren</w:t>
      </w:r>
      <w:r w:rsidR="00683B8B">
        <w:t xml:space="preserve"> bij de aanpak van complexe problematieken</w:t>
      </w:r>
      <w:r w:rsidR="009C6EBD">
        <w:t>. Ze bepaalt</w:t>
      </w:r>
      <w:r w:rsidR="00A85292">
        <w:t xml:space="preserve"> finaal </w:t>
      </w:r>
      <w:r w:rsidR="009C6EBD">
        <w:t>of een project slaagt of niet.</w:t>
      </w:r>
      <w:r w:rsidR="006F2A14">
        <w:t xml:space="preserve"> </w:t>
      </w:r>
    </w:p>
    <w:p w14:paraId="2DF7028E" w14:textId="77777777" w:rsidR="00BC12F2" w:rsidRDefault="00BC12F2" w:rsidP="00BC12F2">
      <w:pPr>
        <w:pStyle w:val="vvpbodytekst"/>
      </w:pPr>
    </w:p>
    <w:p w14:paraId="5B5CF12E" w14:textId="276F84F8" w:rsidR="0077514E" w:rsidRDefault="0077514E" w:rsidP="00BC12F2">
      <w:pPr>
        <w:pStyle w:val="vvpbodytekst"/>
      </w:pPr>
      <w:r>
        <w:t xml:space="preserve">Een </w:t>
      </w:r>
      <w:r w:rsidR="00440E8C">
        <w:t>ander</w:t>
      </w:r>
      <w:r>
        <w:t xml:space="preserve"> voordeel van gebiedsgericht beleid te voeren, is vanuit </w:t>
      </w:r>
      <w:r w:rsidRPr="0077514E">
        <w:rPr>
          <w:b/>
        </w:rPr>
        <w:t>democratisch</w:t>
      </w:r>
      <w:r>
        <w:t xml:space="preserve"> oogpunt.</w:t>
      </w:r>
      <w:r w:rsidR="00DE56C5">
        <w:t xml:space="preserve"> Het eenzijdig optreden van een provincie of gemeente is gelegitimeerd vanuit de representatieve democratie. Maar in drukbezette gebieden, waar verschillende belangen en actoren actief zijn, nee</w:t>
      </w:r>
      <w:r w:rsidR="00C97B9A">
        <w:t xml:space="preserve">mt het democratisch gehalte </w:t>
      </w:r>
      <w:r w:rsidR="00E475B1">
        <w:t>toe door in overleg te gaan (Voets, 2007).</w:t>
      </w:r>
      <w:r w:rsidR="00BC12F2">
        <w:t xml:space="preserve"> Hierbij kunnen de gedeputeerden niet alleen </w:t>
      </w:r>
      <w:r w:rsidR="00BC12F2" w:rsidRPr="00B1552C">
        <w:rPr>
          <w:b/>
        </w:rPr>
        <w:t>recht</w:t>
      </w:r>
      <w:r w:rsidR="001F0829" w:rsidRPr="00B1552C">
        <w:rPr>
          <w:b/>
        </w:rPr>
        <w:t>streeks communiceren</w:t>
      </w:r>
      <w:r w:rsidR="001F0829">
        <w:t xml:space="preserve"> met hun eigen beleidsniveau maar ook ook met de lokale verkozenen. Die dialoog wekt vertrou</w:t>
      </w:r>
      <w:r w:rsidR="00B1552C">
        <w:t>wen in de hand en maakt problemen op politiek niveau bespreekbaar.</w:t>
      </w:r>
    </w:p>
    <w:p w14:paraId="22FF92F5" w14:textId="77777777" w:rsidR="00B1552C" w:rsidRDefault="00B1552C" w:rsidP="00BC12F2">
      <w:pPr>
        <w:pStyle w:val="vvpbodytekst"/>
      </w:pPr>
    </w:p>
    <w:p w14:paraId="30FA011A" w14:textId="77777777" w:rsidR="00B1552C" w:rsidRDefault="00B1552C" w:rsidP="00B1552C">
      <w:pPr>
        <w:pStyle w:val="vvpbodytekst"/>
      </w:pPr>
      <w:r w:rsidRPr="00B1552C">
        <w:t xml:space="preserve">Het </w:t>
      </w:r>
      <w:r w:rsidRPr="00B1552C">
        <w:rPr>
          <w:b/>
        </w:rPr>
        <w:t>schaalniveau</w:t>
      </w:r>
      <w:r w:rsidRPr="00B1552C">
        <w:t xml:space="preserve"> van de provincies ontwikkelt daarenboven voldoende bestuurskracht en maakt de interne afstemming tussen de verschillende beleidsdomeinen mogelijk. Dit laat enerzijds toe om maatwerk af te leveren maar anderzijds ook dat men in het oog kan houden dat de opgeloste problemen in één streek zich niet gaan verplaatsen naar een aanpalende streek. Dit is uiteraard van fundamenteel belang en vormt een uitdaging voor het provinciaal bovenlokaal bestuursniveau. Tot slot worden de provincies ervaren als </w:t>
      </w:r>
      <w:r w:rsidRPr="00B1552C">
        <w:rPr>
          <w:b/>
        </w:rPr>
        <w:t>neutrale partner</w:t>
      </w:r>
      <w:r w:rsidRPr="00B1552C">
        <w:t xml:space="preserve"> wat het maken van keuzes vergemakkelijkt. </w:t>
      </w:r>
    </w:p>
    <w:p w14:paraId="32021488" w14:textId="77777777" w:rsidR="00B1552C" w:rsidRDefault="00B1552C" w:rsidP="00B1552C">
      <w:pPr>
        <w:pStyle w:val="vvpbodytekst"/>
      </w:pPr>
    </w:p>
    <w:p w14:paraId="5A00C53F" w14:textId="1A2F1A6C" w:rsidR="00C97B9A" w:rsidRDefault="00BC12F2" w:rsidP="00B1552C">
      <w:pPr>
        <w:pStyle w:val="vvpbodytekst"/>
      </w:pPr>
      <w:r>
        <w:t xml:space="preserve">Daarom is het </w:t>
      </w:r>
      <w:r w:rsidR="00EE3E56">
        <w:t>belangrijk, als</w:t>
      </w:r>
      <w:r>
        <w:t xml:space="preserve"> men de regisseursrol wil opnemen, dat de provincies </w:t>
      </w:r>
      <w:r w:rsidR="00E475B1">
        <w:t xml:space="preserve">voor gebiedsgerichte projecten ruimte </w:t>
      </w:r>
      <w:r w:rsidR="00877EFA">
        <w:t>vrij maken naar</w:t>
      </w:r>
      <w:r w:rsidR="00E475B1">
        <w:t xml:space="preserve"> mensen en middelen</w:t>
      </w:r>
      <w:r>
        <w:t>. D</w:t>
      </w:r>
      <w:r w:rsidR="0090495B">
        <w:t xml:space="preserve">ie op </w:t>
      </w:r>
      <w:r>
        <w:t xml:space="preserve">hun beurt op </w:t>
      </w:r>
      <w:r w:rsidR="0090495B">
        <w:lastRenderedPageBreak/>
        <w:t>een efficiënte en geïntegreerde manier ingezet worden</w:t>
      </w:r>
      <w:r w:rsidR="00E475B1">
        <w:t xml:space="preserve">. </w:t>
      </w:r>
      <w:r>
        <w:t>En w</w:t>
      </w:r>
      <w:r w:rsidR="00E475B1">
        <w:t xml:space="preserve">aarbij </w:t>
      </w:r>
      <w:r>
        <w:t>men niet verkokerd te werk gaat.</w:t>
      </w:r>
      <w:r w:rsidR="00E475B1">
        <w:t xml:space="preserve"> </w:t>
      </w:r>
      <w:r w:rsidR="006F2A14">
        <w:t xml:space="preserve">Concrete </w:t>
      </w:r>
      <w:r w:rsidR="006F2A14" w:rsidRPr="006F2A14">
        <w:rPr>
          <w:b/>
        </w:rPr>
        <w:t>realisaties op het terrein</w:t>
      </w:r>
      <w:r w:rsidR="00EF53D2">
        <w:t xml:space="preserve"> staan</w:t>
      </w:r>
      <w:r w:rsidR="006F2A14">
        <w:t xml:space="preserve"> voorop bij het gebiedsgericht werken.</w:t>
      </w:r>
    </w:p>
    <w:p w14:paraId="1483C22C" w14:textId="77777777" w:rsidR="000C3395" w:rsidRDefault="000C3395" w:rsidP="00B1552C">
      <w:pPr>
        <w:pStyle w:val="vvpbodytekst"/>
      </w:pPr>
    </w:p>
    <w:p w14:paraId="6A9BDC9F" w14:textId="020C85D9" w:rsidR="00C97B9A" w:rsidRDefault="0010752B" w:rsidP="00725656">
      <w:pPr>
        <w:pStyle w:val="vvpbodytekst"/>
        <w:rPr>
          <w:b/>
        </w:rPr>
      </w:pPr>
      <w:r>
        <w:rPr>
          <w:b/>
        </w:rPr>
        <w:t>Hoe werkt men gebiedsgericht?</w:t>
      </w:r>
    </w:p>
    <w:p w14:paraId="6E2E07B5" w14:textId="3D94E716" w:rsidR="003E62D4" w:rsidRDefault="003E62D4" w:rsidP="00725656">
      <w:pPr>
        <w:pStyle w:val="vvpbodytekst"/>
      </w:pPr>
      <w:r>
        <w:t xml:space="preserve">Het opnemen van </w:t>
      </w:r>
      <w:r w:rsidR="00422EF4">
        <w:t>de</w:t>
      </w:r>
      <w:r>
        <w:t xml:space="preserve"> regisseursrol door de provincies bij gebiedsgericht werken veronderstelt ook een organisatiestructuur die dit toelaat.</w:t>
      </w:r>
    </w:p>
    <w:p w14:paraId="4AF86C46" w14:textId="77777777" w:rsidR="00725656" w:rsidRDefault="00725656" w:rsidP="00725656">
      <w:pPr>
        <w:pStyle w:val="vvpbodytekst"/>
      </w:pPr>
    </w:p>
    <w:p w14:paraId="7910FC74" w14:textId="107DBC46" w:rsidR="0010752B" w:rsidRDefault="0010752B" w:rsidP="00725656">
      <w:pPr>
        <w:pStyle w:val="vvpbodytekst"/>
      </w:pPr>
      <w:r>
        <w:t>Ten eerst</w:t>
      </w:r>
      <w:r w:rsidR="00295E7A">
        <w:t>e</w:t>
      </w:r>
      <w:r>
        <w:t xml:space="preserve"> vergt </w:t>
      </w:r>
      <w:r w:rsidR="00422EF4">
        <w:t>gebiedsgericht</w:t>
      </w:r>
      <w:r>
        <w:t xml:space="preserve"> </w:t>
      </w:r>
      <w:r w:rsidR="00422EF4">
        <w:t>werken</w:t>
      </w:r>
      <w:r>
        <w:t xml:space="preserve"> een </w:t>
      </w:r>
      <w:r w:rsidRPr="0010752B">
        <w:rPr>
          <w:b/>
        </w:rPr>
        <w:t>structurele inbedding in de organisatiestructuur</w:t>
      </w:r>
      <w:r>
        <w:t xml:space="preserve"> van de provincie. </w:t>
      </w:r>
      <w:r w:rsidR="003E62D4">
        <w:t xml:space="preserve">Gebiedsgerichte projecten hebben raakvlakken met verschillende </w:t>
      </w:r>
      <w:r w:rsidR="001338ED">
        <w:t>beleidsdomeinen</w:t>
      </w:r>
      <w:r w:rsidR="003E62D4">
        <w:t xml:space="preserve"> en vergen een geïntegreerde </w:t>
      </w:r>
      <w:r w:rsidR="00295E7A">
        <w:t xml:space="preserve">samenwerking. </w:t>
      </w:r>
      <w:r w:rsidR="003E62D4">
        <w:t>Het oplossen van de vaak complexe problematieken kan enkel wanneer men los komt van een verkokerd denken.</w:t>
      </w:r>
    </w:p>
    <w:p w14:paraId="4ECCC74E" w14:textId="77777777" w:rsidR="003E62D4" w:rsidRDefault="003E62D4" w:rsidP="00725656">
      <w:pPr>
        <w:pStyle w:val="vvpbodytekst"/>
      </w:pPr>
    </w:p>
    <w:p w14:paraId="2038197C" w14:textId="01266CF6" w:rsidR="003E62D4" w:rsidRDefault="003E62D4" w:rsidP="00725656">
      <w:pPr>
        <w:pStyle w:val="vvpbodytekst"/>
      </w:pPr>
      <w:r>
        <w:t xml:space="preserve">Dit veronderstelt dat dat er </w:t>
      </w:r>
      <w:r w:rsidRPr="003E62D4">
        <w:rPr>
          <w:b/>
        </w:rPr>
        <w:t xml:space="preserve">ruimte </w:t>
      </w:r>
      <w:r>
        <w:t xml:space="preserve">wordt vrijgemaakt naar </w:t>
      </w:r>
      <w:r w:rsidRPr="003E62D4">
        <w:rPr>
          <w:b/>
        </w:rPr>
        <w:t>mensen en middelen</w:t>
      </w:r>
      <w:r>
        <w:t>. Zo zijn er mensen nodig die het geheel overkoepelend gaan aansturen</w:t>
      </w:r>
      <w:r w:rsidR="00983341">
        <w:t xml:space="preserve"> bij de aanpak van de gebiedsgericht werking. Daarnaast zijn er ook specifieke gebiedscoördinatoren nodig die </w:t>
      </w:r>
      <w:r w:rsidR="00295E7A">
        <w:t xml:space="preserve">de </w:t>
      </w:r>
      <w:r w:rsidR="00EE3E56">
        <w:t xml:space="preserve">trekkersrol </w:t>
      </w:r>
      <w:r w:rsidR="00295E7A">
        <w:t>op</w:t>
      </w:r>
      <w:r w:rsidR="00983341">
        <w:t xml:space="preserve">nemen bij de gebiedsgerichte projecten. En tot slot zijn er de sectorale personeelsleden die bijdragen aan de oplossing op maat voor het probleem. Dit </w:t>
      </w:r>
      <w:r w:rsidR="00422EF4">
        <w:t>betekent</w:t>
      </w:r>
      <w:r w:rsidR="00983341">
        <w:t xml:space="preserve"> een financiële keuze die </w:t>
      </w:r>
      <w:r w:rsidR="00422EF4">
        <w:t>m</w:t>
      </w:r>
      <w:r w:rsidR="00295E7A">
        <w:t>en vanuit het organisatie</w:t>
      </w:r>
      <w:r w:rsidR="00422EF4">
        <w:t>perspectief moet nemen.</w:t>
      </w:r>
    </w:p>
    <w:p w14:paraId="644AFE65" w14:textId="77777777" w:rsidR="00983341" w:rsidRDefault="00983341" w:rsidP="00725656">
      <w:pPr>
        <w:pStyle w:val="vvpbodytekst"/>
      </w:pPr>
    </w:p>
    <w:p w14:paraId="3B96B303" w14:textId="4C96656B" w:rsidR="00983341" w:rsidRDefault="001E6418" w:rsidP="00725656">
      <w:pPr>
        <w:pStyle w:val="vvpbodytekst"/>
      </w:pPr>
      <w:r>
        <w:t xml:space="preserve">Die </w:t>
      </w:r>
      <w:r w:rsidR="00983341" w:rsidRPr="00983341">
        <w:rPr>
          <w:b/>
        </w:rPr>
        <w:t>besluitvorming</w:t>
      </w:r>
      <w:r w:rsidR="00983341">
        <w:t xml:space="preserve"> </w:t>
      </w:r>
      <w:r w:rsidR="00295E7A">
        <w:t>van de organisatie verloopt vanuit</w:t>
      </w:r>
      <w:r w:rsidR="00983341" w:rsidRPr="00983341">
        <w:rPr>
          <w:b/>
        </w:rPr>
        <w:t xml:space="preserve"> een geïntegreerd perspectief</w:t>
      </w:r>
      <w:r w:rsidR="00983341">
        <w:t xml:space="preserve">. Beslissen gebeurt niet </w:t>
      </w:r>
      <w:r w:rsidR="00422EF4">
        <w:t>door</w:t>
      </w:r>
      <w:r w:rsidR="00983341">
        <w:t xml:space="preserve"> elke sector los van </w:t>
      </w:r>
      <w:r w:rsidR="00EE3E56">
        <w:t>elkaar</w:t>
      </w:r>
      <w:r w:rsidR="00983341">
        <w:t>. Keuzes worden samen gemaakt. Door het delen van de beslissingsbevoegdheid kennen projecten een groter drager vlak en vergroot de kans op slagen.</w:t>
      </w:r>
      <w:r w:rsidR="006F2A14">
        <w:t xml:space="preserve"> Maar niet enkel de organisatiestructuur moet hieraan aan</w:t>
      </w:r>
      <w:r w:rsidR="00430BB5">
        <w:t>ge</w:t>
      </w:r>
      <w:r w:rsidR="006F2A14">
        <w:t xml:space="preserve">past worden, het vraagt ook een </w:t>
      </w:r>
      <w:r w:rsidR="006F2A14" w:rsidRPr="006F2A14">
        <w:rPr>
          <w:b/>
        </w:rPr>
        <w:t>samenwerkingscultuur</w:t>
      </w:r>
      <w:r w:rsidR="006F2A14">
        <w:t xml:space="preserve"> die hier op ingesteld is.</w:t>
      </w:r>
    </w:p>
    <w:p w14:paraId="7B62DF15" w14:textId="77777777" w:rsidR="0010752B" w:rsidRPr="00725656" w:rsidRDefault="0010752B" w:rsidP="00725656">
      <w:pPr>
        <w:pStyle w:val="vvpbodytekst"/>
      </w:pPr>
    </w:p>
    <w:p w14:paraId="3227AACC" w14:textId="386F0483" w:rsidR="0077514E" w:rsidRDefault="00B1552C" w:rsidP="0077514E">
      <w:pPr>
        <w:pStyle w:val="vvpbodytekst"/>
      </w:pPr>
      <w:r>
        <w:rPr>
          <w:u w:val="single"/>
        </w:rPr>
        <w:t>Referentie</w:t>
      </w:r>
      <w:r w:rsidR="0077514E">
        <w:t>:</w:t>
      </w:r>
    </w:p>
    <w:p w14:paraId="36D02FF9" w14:textId="1DF95D22" w:rsidR="0077514E" w:rsidRPr="00E04F6F" w:rsidRDefault="0077514E" w:rsidP="0077514E">
      <w:pPr>
        <w:pStyle w:val="vvpbodytekst"/>
      </w:pPr>
      <w:r>
        <w:t>Voets, J. (2007). Gebiedsgericht beleid in praktijk</w:t>
      </w:r>
      <w:r w:rsidR="00706C1E">
        <w:t xml:space="preserve">: </w:t>
      </w:r>
      <w:r w:rsidRPr="00706C1E">
        <w:rPr>
          <w:i/>
        </w:rPr>
        <w:t>Gebiedsgerichte geïntegreerde projecten: bestuurskundige creativiteit uit noodzaak</w:t>
      </w:r>
      <w:r w:rsidR="00706C1E">
        <w:rPr>
          <w:i/>
        </w:rPr>
        <w:t>,</w:t>
      </w:r>
      <w:r w:rsidR="00DE56C5">
        <w:t xml:space="preserve"> p79-89.</w:t>
      </w:r>
    </w:p>
    <w:sectPr w:rsidR="0077514E" w:rsidRPr="00E04F6F" w:rsidSect="004821B9">
      <w:footerReference w:type="default" r:id="rId8"/>
      <w:headerReference w:type="first" r:id="rId9"/>
      <w:footerReference w:type="first" r:id="rId10"/>
      <w:type w:val="continuous"/>
      <w:pgSz w:w="11906" w:h="16838"/>
      <w:pgMar w:top="2694" w:right="1701" w:bottom="2552"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BB8B7" w14:textId="77777777" w:rsidR="00A77F86" w:rsidRDefault="00A77F86" w:rsidP="004821B9">
      <w:pPr>
        <w:spacing w:after="0" w:line="240" w:lineRule="auto"/>
      </w:pPr>
      <w:r>
        <w:separator/>
      </w:r>
    </w:p>
  </w:endnote>
  <w:endnote w:type="continuationSeparator" w:id="0">
    <w:p w14:paraId="650DE491" w14:textId="77777777" w:rsidR="00A77F86" w:rsidRDefault="00A77F86" w:rsidP="00482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1921" w14:textId="77777777" w:rsidR="001F0829" w:rsidRPr="00492E29" w:rsidRDefault="001F0829" w:rsidP="00EB060D">
    <w:pPr>
      <w:pStyle w:val="vvpbodytekst"/>
      <w:ind w:left="3540"/>
      <w:rPr>
        <w:sz w:val="16"/>
      </w:rPr>
    </w:pPr>
    <w:r>
      <w:tab/>
    </w:r>
    <w:r>
      <w:tab/>
    </w:r>
    <w:r>
      <w:tab/>
    </w:r>
    <w:r>
      <w:tab/>
    </w:r>
    <w:r w:rsidRPr="00492E29">
      <w:tab/>
    </w:r>
    <w:r w:rsidRPr="00492E29">
      <w:tab/>
    </w:r>
    <w:r w:rsidRPr="00492E29">
      <w:tab/>
    </w:r>
    <w:r w:rsidRPr="00492E29">
      <w:rPr>
        <w:sz w:val="16"/>
      </w:rPr>
      <w:fldChar w:fldCharType="begin"/>
    </w:r>
    <w:r w:rsidRPr="00492E29">
      <w:rPr>
        <w:sz w:val="16"/>
      </w:rPr>
      <w:instrText xml:space="preserve"> PAGE </w:instrText>
    </w:r>
    <w:r w:rsidRPr="00492E29">
      <w:rPr>
        <w:sz w:val="16"/>
      </w:rPr>
      <w:fldChar w:fldCharType="separate"/>
    </w:r>
    <w:r w:rsidR="00430BB5">
      <w:rPr>
        <w:noProof/>
        <w:sz w:val="16"/>
      </w:rPr>
      <w:t>3</w:t>
    </w:r>
    <w:r w:rsidRPr="00492E29">
      <w:rPr>
        <w:sz w:val="16"/>
      </w:rPr>
      <w:fldChar w:fldCharType="end"/>
    </w:r>
    <w:r w:rsidRPr="00492E29">
      <w:rPr>
        <w:sz w:val="16"/>
      </w:rPr>
      <w:t xml:space="preserve"> / </w:t>
    </w:r>
    <w:r w:rsidRPr="00492E29">
      <w:rPr>
        <w:sz w:val="16"/>
      </w:rPr>
      <w:fldChar w:fldCharType="begin"/>
    </w:r>
    <w:r w:rsidRPr="00492E29">
      <w:rPr>
        <w:sz w:val="16"/>
      </w:rPr>
      <w:instrText xml:space="preserve"> NUMPAGES </w:instrText>
    </w:r>
    <w:r w:rsidRPr="00492E29">
      <w:rPr>
        <w:sz w:val="16"/>
      </w:rPr>
      <w:fldChar w:fldCharType="separate"/>
    </w:r>
    <w:r w:rsidR="00430BB5">
      <w:rPr>
        <w:noProof/>
        <w:sz w:val="16"/>
      </w:rPr>
      <w:t>3</w:t>
    </w:r>
    <w:r w:rsidRPr="00492E29">
      <w:rPr>
        <w:sz w:val="16"/>
      </w:rPr>
      <w:fldChar w:fldCharType="end"/>
    </w:r>
  </w:p>
  <w:p w14:paraId="7658CF11" w14:textId="77777777" w:rsidR="001F0829" w:rsidRDefault="001F0829" w:rsidP="004821B9">
    <w:pPr>
      <w:pStyle w:val="Voettekst"/>
      <w:tabs>
        <w:tab w:val="left" w:pos="113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2F37" w14:textId="77777777" w:rsidR="001F0829" w:rsidRDefault="001F0829" w:rsidP="00166798">
    <w:pPr>
      <w:pStyle w:val="Voettekst"/>
    </w:pPr>
  </w:p>
  <w:p w14:paraId="537828A5" w14:textId="77777777" w:rsidR="001F0829" w:rsidRPr="00166798" w:rsidRDefault="001F0829" w:rsidP="00166798">
    <w:pPr>
      <w:pStyle w:val="vvpbodytekst"/>
      <w:ind w:left="3540"/>
      <w:jc w:val="right"/>
      <w:rPr>
        <w:sz w:val="16"/>
      </w:rPr>
    </w:pPr>
    <w:r w:rsidRPr="00492E29">
      <w:rPr>
        <w:sz w:val="16"/>
      </w:rPr>
      <w:fldChar w:fldCharType="begin"/>
    </w:r>
    <w:r w:rsidRPr="00492E29">
      <w:rPr>
        <w:sz w:val="16"/>
      </w:rPr>
      <w:instrText xml:space="preserve"> PAGE </w:instrText>
    </w:r>
    <w:r w:rsidRPr="00492E29">
      <w:rPr>
        <w:sz w:val="16"/>
      </w:rPr>
      <w:fldChar w:fldCharType="separate"/>
    </w:r>
    <w:r w:rsidR="00430BB5">
      <w:rPr>
        <w:noProof/>
        <w:sz w:val="16"/>
      </w:rPr>
      <w:t>1</w:t>
    </w:r>
    <w:r w:rsidRPr="00492E29">
      <w:rPr>
        <w:sz w:val="16"/>
      </w:rPr>
      <w:fldChar w:fldCharType="end"/>
    </w:r>
    <w:r w:rsidRPr="00492E29">
      <w:rPr>
        <w:sz w:val="16"/>
      </w:rPr>
      <w:t xml:space="preserve"> / </w:t>
    </w:r>
    <w:r w:rsidRPr="00492E29">
      <w:rPr>
        <w:sz w:val="16"/>
      </w:rPr>
      <w:fldChar w:fldCharType="begin"/>
    </w:r>
    <w:r w:rsidRPr="00492E29">
      <w:rPr>
        <w:sz w:val="16"/>
      </w:rPr>
      <w:instrText xml:space="preserve"> NUMPAGES </w:instrText>
    </w:r>
    <w:r w:rsidRPr="00492E29">
      <w:rPr>
        <w:sz w:val="16"/>
      </w:rPr>
      <w:fldChar w:fldCharType="separate"/>
    </w:r>
    <w:r w:rsidR="00430BB5">
      <w:rPr>
        <w:noProof/>
        <w:sz w:val="16"/>
      </w:rPr>
      <w:t>3</w:t>
    </w:r>
    <w:r w:rsidRPr="00492E29">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1B520" w14:textId="77777777" w:rsidR="00A77F86" w:rsidRDefault="00A77F86" w:rsidP="004821B9">
      <w:pPr>
        <w:spacing w:after="0" w:line="240" w:lineRule="auto"/>
      </w:pPr>
      <w:r>
        <w:separator/>
      </w:r>
    </w:p>
  </w:footnote>
  <w:footnote w:type="continuationSeparator" w:id="0">
    <w:p w14:paraId="3A165AAB" w14:textId="77777777" w:rsidR="00A77F86" w:rsidRDefault="00A77F86" w:rsidP="00482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8F51" w14:textId="77777777" w:rsidR="001F0829" w:rsidRDefault="001F0829">
    <w:pPr>
      <w:pStyle w:val="Koptekst"/>
    </w:pPr>
    <w:r w:rsidRPr="00860475">
      <w:rPr>
        <w:noProof/>
      </w:rPr>
      <w:drawing>
        <wp:anchor distT="0" distB="0" distL="114300" distR="114300" simplePos="0" relativeHeight="251666432" behindDoc="0" locked="0" layoutInCell="1" allowOverlap="1" wp14:anchorId="1C6B0BD3" wp14:editId="51B15C71">
          <wp:simplePos x="0" y="0"/>
          <wp:positionH relativeFrom="column">
            <wp:posOffset>-2540</wp:posOffset>
          </wp:positionH>
          <wp:positionV relativeFrom="paragraph">
            <wp:posOffset>635</wp:posOffset>
          </wp:positionV>
          <wp:extent cx="1816100" cy="527050"/>
          <wp:effectExtent l="25400" t="0" r="0" b="0"/>
          <wp:wrapNone/>
          <wp:docPr id="1" name="Afbeelding 1" descr="logo vvp_briefhoofd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vp_briefhoofd_A4.jpg"/>
                  <pic:cNvPicPr/>
                </pic:nvPicPr>
                <pic:blipFill>
                  <a:blip r:embed="rId1"/>
                  <a:stretch>
                    <a:fillRect/>
                  </a:stretch>
                </pic:blipFill>
                <pic:spPr>
                  <a:xfrm>
                    <a:off x="0" y="0"/>
                    <a:ext cx="1816100" cy="527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27E"/>
    <w:multiLevelType w:val="hybridMultilevel"/>
    <w:tmpl w:val="9DAECC6A"/>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1" w15:restartNumberingAfterBreak="0">
    <w:nsid w:val="02F46C75"/>
    <w:multiLevelType w:val="hybridMultilevel"/>
    <w:tmpl w:val="4A66B222"/>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2" w15:restartNumberingAfterBreak="0">
    <w:nsid w:val="07544BF1"/>
    <w:multiLevelType w:val="hybridMultilevel"/>
    <w:tmpl w:val="3E6C035E"/>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3" w15:restartNumberingAfterBreak="0">
    <w:nsid w:val="11AA5B11"/>
    <w:multiLevelType w:val="hybridMultilevel"/>
    <w:tmpl w:val="6E8C90DC"/>
    <w:lvl w:ilvl="0" w:tplc="04130001">
      <w:start w:val="1"/>
      <w:numFmt w:val="bullet"/>
      <w:lvlText w:val=""/>
      <w:lvlJc w:val="left"/>
      <w:pPr>
        <w:ind w:left="1713" w:hanging="360"/>
      </w:pPr>
      <w:rPr>
        <w:rFonts w:ascii="Symbol" w:hAnsi="Symbol" w:hint="default"/>
      </w:rPr>
    </w:lvl>
    <w:lvl w:ilvl="1" w:tplc="04130003">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4" w15:restartNumberingAfterBreak="0">
    <w:nsid w:val="137811B7"/>
    <w:multiLevelType w:val="hybridMultilevel"/>
    <w:tmpl w:val="B90C8FA6"/>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5" w15:restartNumberingAfterBreak="0">
    <w:nsid w:val="15412418"/>
    <w:multiLevelType w:val="hybridMultilevel"/>
    <w:tmpl w:val="5E36D3AA"/>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6" w15:restartNumberingAfterBreak="0">
    <w:nsid w:val="15CC6BBD"/>
    <w:multiLevelType w:val="hybridMultilevel"/>
    <w:tmpl w:val="12DCF30C"/>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7" w15:restartNumberingAfterBreak="0">
    <w:nsid w:val="18441B4C"/>
    <w:multiLevelType w:val="multilevel"/>
    <w:tmpl w:val="DCCE5082"/>
    <w:lvl w:ilvl="0">
      <w:start w:val="1"/>
      <w:numFmt w:val="decimal"/>
      <w:pStyle w:val="vvpopsomming1"/>
      <w:lvlText w:val="%1"/>
      <w:lvlJc w:val="left"/>
      <w:pPr>
        <w:ind w:left="1353" w:hanging="360"/>
      </w:pPr>
      <w:rPr>
        <w:rFonts w:hint="default"/>
      </w:rPr>
    </w:lvl>
    <w:lvl w:ilvl="1">
      <w:start w:val="1"/>
      <w:numFmt w:val="decimal"/>
      <w:pStyle w:val="vvpopsomming11"/>
      <w:lvlText w:val="%1.%2"/>
      <w:lvlJc w:val="left"/>
      <w:pPr>
        <w:ind w:left="1283" w:hanging="432"/>
      </w:pPr>
      <w:rPr>
        <w:rFonts w:hint="default"/>
      </w:rPr>
    </w:lvl>
    <w:lvl w:ilvl="2">
      <w:start w:val="1"/>
      <w:numFmt w:val="decimal"/>
      <w:pStyle w:val="111Stij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8" w15:restartNumberingAfterBreak="0">
    <w:nsid w:val="215167D9"/>
    <w:multiLevelType w:val="hybridMultilevel"/>
    <w:tmpl w:val="82DA8B74"/>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9" w15:restartNumberingAfterBreak="0">
    <w:nsid w:val="26193FA2"/>
    <w:multiLevelType w:val="hybridMultilevel"/>
    <w:tmpl w:val="B2B66B84"/>
    <w:lvl w:ilvl="0" w:tplc="04130001">
      <w:start w:val="1"/>
      <w:numFmt w:val="bullet"/>
      <w:lvlText w:val=""/>
      <w:lvlJc w:val="left"/>
      <w:pPr>
        <w:ind w:left="1713" w:hanging="360"/>
      </w:pPr>
      <w:rPr>
        <w:rFonts w:ascii="Symbol" w:hAnsi="Symbol" w:hint="default"/>
      </w:rPr>
    </w:lvl>
    <w:lvl w:ilvl="1" w:tplc="04130003">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10" w15:restartNumberingAfterBreak="0">
    <w:nsid w:val="27256059"/>
    <w:multiLevelType w:val="hybridMultilevel"/>
    <w:tmpl w:val="0010A9A2"/>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11" w15:restartNumberingAfterBreak="0">
    <w:nsid w:val="2AF82BA2"/>
    <w:multiLevelType w:val="hybridMultilevel"/>
    <w:tmpl w:val="2DDE295A"/>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12" w15:restartNumberingAfterBreak="0">
    <w:nsid w:val="2C8346F7"/>
    <w:multiLevelType w:val="hybridMultilevel"/>
    <w:tmpl w:val="5A922354"/>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13" w15:restartNumberingAfterBreak="0">
    <w:nsid w:val="2D43295D"/>
    <w:multiLevelType w:val="hybridMultilevel"/>
    <w:tmpl w:val="0DDE5BF6"/>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14" w15:restartNumberingAfterBreak="0">
    <w:nsid w:val="2DF96F1D"/>
    <w:multiLevelType w:val="hybridMultilevel"/>
    <w:tmpl w:val="D58024E8"/>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15" w15:restartNumberingAfterBreak="0">
    <w:nsid w:val="3281312B"/>
    <w:multiLevelType w:val="hybridMultilevel"/>
    <w:tmpl w:val="0B644712"/>
    <w:lvl w:ilvl="0" w:tplc="04130001">
      <w:start w:val="1"/>
      <w:numFmt w:val="bullet"/>
      <w:lvlText w:val=""/>
      <w:lvlJc w:val="left"/>
      <w:pPr>
        <w:ind w:left="2346"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16" w15:restartNumberingAfterBreak="0">
    <w:nsid w:val="35E724C2"/>
    <w:multiLevelType w:val="hybridMultilevel"/>
    <w:tmpl w:val="BF76CA7A"/>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17" w15:restartNumberingAfterBreak="0">
    <w:nsid w:val="36C27368"/>
    <w:multiLevelType w:val="hybridMultilevel"/>
    <w:tmpl w:val="0C9AF6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39C15AA6"/>
    <w:multiLevelType w:val="hybridMultilevel"/>
    <w:tmpl w:val="D5A4A1F8"/>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19" w15:restartNumberingAfterBreak="0">
    <w:nsid w:val="4A1B3B8F"/>
    <w:multiLevelType w:val="hybridMultilevel"/>
    <w:tmpl w:val="4CACB246"/>
    <w:lvl w:ilvl="0" w:tplc="04130001">
      <w:start w:val="1"/>
      <w:numFmt w:val="bullet"/>
      <w:lvlText w:val=""/>
      <w:lvlJc w:val="left"/>
      <w:pPr>
        <w:ind w:left="1713" w:hanging="360"/>
      </w:pPr>
      <w:rPr>
        <w:rFonts w:ascii="Symbol" w:hAnsi="Symbol" w:hint="default"/>
      </w:rPr>
    </w:lvl>
    <w:lvl w:ilvl="1" w:tplc="04130003">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20" w15:restartNumberingAfterBreak="0">
    <w:nsid w:val="4E97316F"/>
    <w:multiLevelType w:val="hybridMultilevel"/>
    <w:tmpl w:val="53AC7538"/>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21" w15:restartNumberingAfterBreak="0">
    <w:nsid w:val="556C50AC"/>
    <w:multiLevelType w:val="hybridMultilevel"/>
    <w:tmpl w:val="3502D86A"/>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22" w15:restartNumberingAfterBreak="0">
    <w:nsid w:val="65B347E8"/>
    <w:multiLevelType w:val="hybridMultilevel"/>
    <w:tmpl w:val="B11CF30A"/>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23" w15:restartNumberingAfterBreak="0">
    <w:nsid w:val="671F5E39"/>
    <w:multiLevelType w:val="hybridMultilevel"/>
    <w:tmpl w:val="E3C6DF4E"/>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24" w15:restartNumberingAfterBreak="0">
    <w:nsid w:val="69407953"/>
    <w:multiLevelType w:val="hybridMultilevel"/>
    <w:tmpl w:val="FA401792"/>
    <w:lvl w:ilvl="0" w:tplc="97865CAE">
      <w:start w:val="1"/>
      <w:numFmt w:val="bullet"/>
      <w:lvlText w:val=""/>
      <w:lvlJc w:val="left"/>
      <w:pPr>
        <w:ind w:left="1713"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1953C7D"/>
    <w:multiLevelType w:val="hybridMultilevel"/>
    <w:tmpl w:val="B0AA0000"/>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26" w15:restartNumberingAfterBreak="0">
    <w:nsid w:val="765A1BDF"/>
    <w:multiLevelType w:val="hybridMultilevel"/>
    <w:tmpl w:val="00AE4F2E"/>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27" w15:restartNumberingAfterBreak="0">
    <w:nsid w:val="79D25164"/>
    <w:multiLevelType w:val="hybridMultilevel"/>
    <w:tmpl w:val="3B5CB284"/>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num w:numId="1">
    <w:abstractNumId w:val="7"/>
  </w:num>
  <w:num w:numId="2">
    <w:abstractNumId w:val="9"/>
  </w:num>
  <w:num w:numId="3">
    <w:abstractNumId w:val="6"/>
  </w:num>
  <w:num w:numId="4">
    <w:abstractNumId w:val="1"/>
  </w:num>
  <w:num w:numId="5">
    <w:abstractNumId w:val="20"/>
  </w:num>
  <w:num w:numId="6">
    <w:abstractNumId w:val="15"/>
  </w:num>
  <w:num w:numId="7">
    <w:abstractNumId w:val="18"/>
  </w:num>
  <w:num w:numId="8">
    <w:abstractNumId w:val="8"/>
  </w:num>
  <w:num w:numId="9">
    <w:abstractNumId w:val="23"/>
  </w:num>
  <w:num w:numId="10">
    <w:abstractNumId w:val="13"/>
  </w:num>
  <w:num w:numId="11">
    <w:abstractNumId w:val="10"/>
  </w:num>
  <w:num w:numId="12">
    <w:abstractNumId w:val="4"/>
  </w:num>
  <w:num w:numId="13">
    <w:abstractNumId w:val="26"/>
  </w:num>
  <w:num w:numId="14">
    <w:abstractNumId w:val="21"/>
  </w:num>
  <w:num w:numId="15">
    <w:abstractNumId w:val="19"/>
  </w:num>
  <w:num w:numId="16">
    <w:abstractNumId w:val="24"/>
  </w:num>
  <w:num w:numId="17">
    <w:abstractNumId w:val="3"/>
  </w:num>
  <w:num w:numId="18">
    <w:abstractNumId w:val="14"/>
  </w:num>
  <w:num w:numId="19">
    <w:abstractNumId w:val="22"/>
  </w:num>
  <w:num w:numId="20">
    <w:abstractNumId w:val="25"/>
  </w:num>
  <w:num w:numId="21">
    <w:abstractNumId w:val="0"/>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1"/>
  </w:num>
  <w:num w:numId="26">
    <w:abstractNumId w:val="27"/>
  </w:num>
  <w:num w:numId="27">
    <w:abstractNumId w:val="16"/>
  </w:num>
  <w:num w:numId="28">
    <w:abstractNumId w:val="5"/>
  </w:num>
  <w:num w:numId="2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5A"/>
    <w:rsid w:val="000026FB"/>
    <w:rsid w:val="00002DDF"/>
    <w:rsid w:val="0000400F"/>
    <w:rsid w:val="0000568B"/>
    <w:rsid w:val="00005F1B"/>
    <w:rsid w:val="00011344"/>
    <w:rsid w:val="000154D6"/>
    <w:rsid w:val="00017710"/>
    <w:rsid w:val="000247F4"/>
    <w:rsid w:val="000264EC"/>
    <w:rsid w:val="00030E2A"/>
    <w:rsid w:val="00031984"/>
    <w:rsid w:val="00031FFF"/>
    <w:rsid w:val="000353E2"/>
    <w:rsid w:val="00036483"/>
    <w:rsid w:val="000378EE"/>
    <w:rsid w:val="00040BBA"/>
    <w:rsid w:val="00041878"/>
    <w:rsid w:val="000428C6"/>
    <w:rsid w:val="00043E0F"/>
    <w:rsid w:val="000441DF"/>
    <w:rsid w:val="000504AE"/>
    <w:rsid w:val="0005531D"/>
    <w:rsid w:val="00063820"/>
    <w:rsid w:val="00071344"/>
    <w:rsid w:val="00072912"/>
    <w:rsid w:val="000732FA"/>
    <w:rsid w:val="00074634"/>
    <w:rsid w:val="0008110A"/>
    <w:rsid w:val="00081E64"/>
    <w:rsid w:val="0008498C"/>
    <w:rsid w:val="00084B62"/>
    <w:rsid w:val="0009220C"/>
    <w:rsid w:val="000976DE"/>
    <w:rsid w:val="000A27E5"/>
    <w:rsid w:val="000A69B8"/>
    <w:rsid w:val="000B0349"/>
    <w:rsid w:val="000B4BA5"/>
    <w:rsid w:val="000C14BF"/>
    <w:rsid w:val="000C3395"/>
    <w:rsid w:val="000D0029"/>
    <w:rsid w:val="000D78A6"/>
    <w:rsid w:val="000E0255"/>
    <w:rsid w:val="000E2D45"/>
    <w:rsid w:val="000E382A"/>
    <w:rsid w:val="000E549D"/>
    <w:rsid w:val="000E56DE"/>
    <w:rsid w:val="000E651A"/>
    <w:rsid w:val="000F2817"/>
    <w:rsid w:val="000F452E"/>
    <w:rsid w:val="001024C8"/>
    <w:rsid w:val="0010752B"/>
    <w:rsid w:val="00107714"/>
    <w:rsid w:val="00110142"/>
    <w:rsid w:val="001129DE"/>
    <w:rsid w:val="00112F78"/>
    <w:rsid w:val="00113588"/>
    <w:rsid w:val="0012374F"/>
    <w:rsid w:val="00124620"/>
    <w:rsid w:val="00124BD1"/>
    <w:rsid w:val="00130F1B"/>
    <w:rsid w:val="001338ED"/>
    <w:rsid w:val="00137135"/>
    <w:rsid w:val="001418A4"/>
    <w:rsid w:val="00141D7C"/>
    <w:rsid w:val="00143341"/>
    <w:rsid w:val="0014447D"/>
    <w:rsid w:val="00144AD9"/>
    <w:rsid w:val="00150C20"/>
    <w:rsid w:val="001511D4"/>
    <w:rsid w:val="001532C7"/>
    <w:rsid w:val="00153676"/>
    <w:rsid w:val="00154357"/>
    <w:rsid w:val="00154B64"/>
    <w:rsid w:val="00155A95"/>
    <w:rsid w:val="00166680"/>
    <w:rsid w:val="00166798"/>
    <w:rsid w:val="00166AD4"/>
    <w:rsid w:val="001672A6"/>
    <w:rsid w:val="00170547"/>
    <w:rsid w:val="0017325A"/>
    <w:rsid w:val="00174EF2"/>
    <w:rsid w:val="001758C2"/>
    <w:rsid w:val="0017772E"/>
    <w:rsid w:val="00177C53"/>
    <w:rsid w:val="0018079B"/>
    <w:rsid w:val="00180CA6"/>
    <w:rsid w:val="00191F15"/>
    <w:rsid w:val="001926A3"/>
    <w:rsid w:val="001A2970"/>
    <w:rsid w:val="001A3CCB"/>
    <w:rsid w:val="001A45F7"/>
    <w:rsid w:val="001A5AE8"/>
    <w:rsid w:val="001A5B5F"/>
    <w:rsid w:val="001A5E84"/>
    <w:rsid w:val="001A6862"/>
    <w:rsid w:val="001A744E"/>
    <w:rsid w:val="001B04C2"/>
    <w:rsid w:val="001B37D2"/>
    <w:rsid w:val="001B667A"/>
    <w:rsid w:val="001B7443"/>
    <w:rsid w:val="001B7D60"/>
    <w:rsid w:val="001C2567"/>
    <w:rsid w:val="001C4072"/>
    <w:rsid w:val="001C41C5"/>
    <w:rsid w:val="001C59F4"/>
    <w:rsid w:val="001C7F4A"/>
    <w:rsid w:val="001D1171"/>
    <w:rsid w:val="001D2355"/>
    <w:rsid w:val="001D2694"/>
    <w:rsid w:val="001D28BA"/>
    <w:rsid w:val="001D4ABC"/>
    <w:rsid w:val="001E1FF2"/>
    <w:rsid w:val="001E33CA"/>
    <w:rsid w:val="001E5BA2"/>
    <w:rsid w:val="001E6418"/>
    <w:rsid w:val="001E7BFB"/>
    <w:rsid w:val="001F0829"/>
    <w:rsid w:val="001F4017"/>
    <w:rsid w:val="001F4F85"/>
    <w:rsid w:val="001F51FD"/>
    <w:rsid w:val="001F6558"/>
    <w:rsid w:val="001F7467"/>
    <w:rsid w:val="001F769D"/>
    <w:rsid w:val="001F7B73"/>
    <w:rsid w:val="00200FD2"/>
    <w:rsid w:val="00203A33"/>
    <w:rsid w:val="00206B57"/>
    <w:rsid w:val="00207D54"/>
    <w:rsid w:val="00210EEA"/>
    <w:rsid w:val="002137A0"/>
    <w:rsid w:val="00214E80"/>
    <w:rsid w:val="00217E29"/>
    <w:rsid w:val="0022535D"/>
    <w:rsid w:val="00231C93"/>
    <w:rsid w:val="00231CC9"/>
    <w:rsid w:val="00234298"/>
    <w:rsid w:val="00235E26"/>
    <w:rsid w:val="00237A02"/>
    <w:rsid w:val="00240A10"/>
    <w:rsid w:val="00240B48"/>
    <w:rsid w:val="00241707"/>
    <w:rsid w:val="0024538C"/>
    <w:rsid w:val="00247262"/>
    <w:rsid w:val="0024766E"/>
    <w:rsid w:val="00251E5F"/>
    <w:rsid w:val="00252556"/>
    <w:rsid w:val="00257040"/>
    <w:rsid w:val="00257A82"/>
    <w:rsid w:val="00257DD3"/>
    <w:rsid w:val="00257E3B"/>
    <w:rsid w:val="00260C69"/>
    <w:rsid w:val="002630D1"/>
    <w:rsid w:val="002822E4"/>
    <w:rsid w:val="0028428B"/>
    <w:rsid w:val="00286CF5"/>
    <w:rsid w:val="0029180F"/>
    <w:rsid w:val="002926C1"/>
    <w:rsid w:val="00292842"/>
    <w:rsid w:val="0029296B"/>
    <w:rsid w:val="00294971"/>
    <w:rsid w:val="00295E7A"/>
    <w:rsid w:val="00297C85"/>
    <w:rsid w:val="002A34BE"/>
    <w:rsid w:val="002A3611"/>
    <w:rsid w:val="002A4BF4"/>
    <w:rsid w:val="002B260E"/>
    <w:rsid w:val="002B3D86"/>
    <w:rsid w:val="002D0E20"/>
    <w:rsid w:val="002D134B"/>
    <w:rsid w:val="002D1CCB"/>
    <w:rsid w:val="002D25E7"/>
    <w:rsid w:val="002D2BA5"/>
    <w:rsid w:val="002D3BD7"/>
    <w:rsid w:val="002E7B99"/>
    <w:rsid w:val="002F23F2"/>
    <w:rsid w:val="00305742"/>
    <w:rsid w:val="00312587"/>
    <w:rsid w:val="00316E1A"/>
    <w:rsid w:val="003175DA"/>
    <w:rsid w:val="00322D90"/>
    <w:rsid w:val="003332B5"/>
    <w:rsid w:val="00333A47"/>
    <w:rsid w:val="00335E80"/>
    <w:rsid w:val="0034046A"/>
    <w:rsid w:val="00340A5D"/>
    <w:rsid w:val="00342819"/>
    <w:rsid w:val="003467A2"/>
    <w:rsid w:val="00346F4E"/>
    <w:rsid w:val="0035185E"/>
    <w:rsid w:val="00353238"/>
    <w:rsid w:val="00355E98"/>
    <w:rsid w:val="00364684"/>
    <w:rsid w:val="00367CDB"/>
    <w:rsid w:val="003700F0"/>
    <w:rsid w:val="00371619"/>
    <w:rsid w:val="00371BBF"/>
    <w:rsid w:val="00374D72"/>
    <w:rsid w:val="003807B2"/>
    <w:rsid w:val="00381CDA"/>
    <w:rsid w:val="0038226B"/>
    <w:rsid w:val="00382C61"/>
    <w:rsid w:val="0038443B"/>
    <w:rsid w:val="00386546"/>
    <w:rsid w:val="003878F6"/>
    <w:rsid w:val="00390188"/>
    <w:rsid w:val="003902CF"/>
    <w:rsid w:val="00390D5B"/>
    <w:rsid w:val="00390FCA"/>
    <w:rsid w:val="00393EA0"/>
    <w:rsid w:val="00397612"/>
    <w:rsid w:val="003A3219"/>
    <w:rsid w:val="003A3CDF"/>
    <w:rsid w:val="003A7335"/>
    <w:rsid w:val="003B3B5C"/>
    <w:rsid w:val="003B3CF6"/>
    <w:rsid w:val="003B510C"/>
    <w:rsid w:val="003B629D"/>
    <w:rsid w:val="003B641C"/>
    <w:rsid w:val="003D0320"/>
    <w:rsid w:val="003E15FC"/>
    <w:rsid w:val="003E295B"/>
    <w:rsid w:val="003E62D4"/>
    <w:rsid w:val="003F0256"/>
    <w:rsid w:val="0040005F"/>
    <w:rsid w:val="004001A3"/>
    <w:rsid w:val="00403C52"/>
    <w:rsid w:val="00404342"/>
    <w:rsid w:val="004100FB"/>
    <w:rsid w:val="004111C1"/>
    <w:rsid w:val="004124C0"/>
    <w:rsid w:val="00414F14"/>
    <w:rsid w:val="00422EF4"/>
    <w:rsid w:val="00423DD7"/>
    <w:rsid w:val="00424AA1"/>
    <w:rsid w:val="00425F51"/>
    <w:rsid w:val="00430BB5"/>
    <w:rsid w:val="004311C0"/>
    <w:rsid w:val="00434BBF"/>
    <w:rsid w:val="004372D9"/>
    <w:rsid w:val="00440E12"/>
    <w:rsid w:val="00440E8C"/>
    <w:rsid w:val="004427D7"/>
    <w:rsid w:val="00442C1A"/>
    <w:rsid w:val="004515D4"/>
    <w:rsid w:val="00451AF8"/>
    <w:rsid w:val="00453F88"/>
    <w:rsid w:val="00461BB5"/>
    <w:rsid w:val="004668E6"/>
    <w:rsid w:val="00466CF4"/>
    <w:rsid w:val="0046799C"/>
    <w:rsid w:val="00472346"/>
    <w:rsid w:val="00481DE6"/>
    <w:rsid w:val="004821B9"/>
    <w:rsid w:val="00482F22"/>
    <w:rsid w:val="0048342E"/>
    <w:rsid w:val="00483C0A"/>
    <w:rsid w:val="004849FA"/>
    <w:rsid w:val="004865D1"/>
    <w:rsid w:val="004874C6"/>
    <w:rsid w:val="00490826"/>
    <w:rsid w:val="00492200"/>
    <w:rsid w:val="00492749"/>
    <w:rsid w:val="004A52B0"/>
    <w:rsid w:val="004A754A"/>
    <w:rsid w:val="004B0E92"/>
    <w:rsid w:val="004B6161"/>
    <w:rsid w:val="004B6489"/>
    <w:rsid w:val="004B64D5"/>
    <w:rsid w:val="004B6AA3"/>
    <w:rsid w:val="004B73A5"/>
    <w:rsid w:val="004B742F"/>
    <w:rsid w:val="004B76FC"/>
    <w:rsid w:val="004C0032"/>
    <w:rsid w:val="004C168B"/>
    <w:rsid w:val="004C1865"/>
    <w:rsid w:val="004C3338"/>
    <w:rsid w:val="004C39ED"/>
    <w:rsid w:val="004C5A7C"/>
    <w:rsid w:val="004D019A"/>
    <w:rsid w:val="004D2B0F"/>
    <w:rsid w:val="004D2FE8"/>
    <w:rsid w:val="004D3095"/>
    <w:rsid w:val="004D5590"/>
    <w:rsid w:val="004D69E9"/>
    <w:rsid w:val="004E6DF9"/>
    <w:rsid w:val="004F07E0"/>
    <w:rsid w:val="004F1038"/>
    <w:rsid w:val="004F32BC"/>
    <w:rsid w:val="004F738B"/>
    <w:rsid w:val="004F7C22"/>
    <w:rsid w:val="00503ADE"/>
    <w:rsid w:val="00504929"/>
    <w:rsid w:val="005074D2"/>
    <w:rsid w:val="00513D63"/>
    <w:rsid w:val="005158E1"/>
    <w:rsid w:val="005163DC"/>
    <w:rsid w:val="005170DF"/>
    <w:rsid w:val="005211B5"/>
    <w:rsid w:val="005233F1"/>
    <w:rsid w:val="00526B08"/>
    <w:rsid w:val="005436CF"/>
    <w:rsid w:val="00543DA4"/>
    <w:rsid w:val="00544174"/>
    <w:rsid w:val="00550744"/>
    <w:rsid w:val="0055114D"/>
    <w:rsid w:val="005567BE"/>
    <w:rsid w:val="00557856"/>
    <w:rsid w:val="0056273B"/>
    <w:rsid w:val="005657E1"/>
    <w:rsid w:val="005675B6"/>
    <w:rsid w:val="00572BEB"/>
    <w:rsid w:val="005734DB"/>
    <w:rsid w:val="00574D5E"/>
    <w:rsid w:val="00576F80"/>
    <w:rsid w:val="00577A7A"/>
    <w:rsid w:val="005830BD"/>
    <w:rsid w:val="005837DF"/>
    <w:rsid w:val="00583AAF"/>
    <w:rsid w:val="00585855"/>
    <w:rsid w:val="00587BC1"/>
    <w:rsid w:val="005913DE"/>
    <w:rsid w:val="0059188A"/>
    <w:rsid w:val="00593127"/>
    <w:rsid w:val="00596F14"/>
    <w:rsid w:val="005A4FC4"/>
    <w:rsid w:val="005A709A"/>
    <w:rsid w:val="005B0DE5"/>
    <w:rsid w:val="005B2DB0"/>
    <w:rsid w:val="005B3EBE"/>
    <w:rsid w:val="005B42A7"/>
    <w:rsid w:val="005B4BDA"/>
    <w:rsid w:val="005B639D"/>
    <w:rsid w:val="005B73D8"/>
    <w:rsid w:val="005C2866"/>
    <w:rsid w:val="005C4760"/>
    <w:rsid w:val="005C534C"/>
    <w:rsid w:val="005D212B"/>
    <w:rsid w:val="005E08E5"/>
    <w:rsid w:val="005E544E"/>
    <w:rsid w:val="005F242E"/>
    <w:rsid w:val="005F57E1"/>
    <w:rsid w:val="005F638C"/>
    <w:rsid w:val="006004F7"/>
    <w:rsid w:val="00600CB4"/>
    <w:rsid w:val="006038AB"/>
    <w:rsid w:val="006047F4"/>
    <w:rsid w:val="00614600"/>
    <w:rsid w:val="006215C8"/>
    <w:rsid w:val="00621BC6"/>
    <w:rsid w:val="00621BDB"/>
    <w:rsid w:val="006337E2"/>
    <w:rsid w:val="00633931"/>
    <w:rsid w:val="00636272"/>
    <w:rsid w:val="00642472"/>
    <w:rsid w:val="00646EAA"/>
    <w:rsid w:val="00653A6A"/>
    <w:rsid w:val="006559DE"/>
    <w:rsid w:val="006571E5"/>
    <w:rsid w:val="0066507C"/>
    <w:rsid w:val="006772DE"/>
    <w:rsid w:val="006801A4"/>
    <w:rsid w:val="006819AD"/>
    <w:rsid w:val="00683887"/>
    <w:rsid w:val="00683B8B"/>
    <w:rsid w:val="006850DD"/>
    <w:rsid w:val="0069351A"/>
    <w:rsid w:val="00693C1F"/>
    <w:rsid w:val="00697B03"/>
    <w:rsid w:val="006A15AB"/>
    <w:rsid w:val="006B0FCA"/>
    <w:rsid w:val="006B2EC4"/>
    <w:rsid w:val="006B6C40"/>
    <w:rsid w:val="006B715C"/>
    <w:rsid w:val="006C02C5"/>
    <w:rsid w:val="006C5B0D"/>
    <w:rsid w:val="006C5EDF"/>
    <w:rsid w:val="006C7985"/>
    <w:rsid w:val="006D176E"/>
    <w:rsid w:val="006D6405"/>
    <w:rsid w:val="006D6688"/>
    <w:rsid w:val="006D6A2E"/>
    <w:rsid w:val="006D6F6B"/>
    <w:rsid w:val="006E0E5C"/>
    <w:rsid w:val="006E2658"/>
    <w:rsid w:val="006E71F7"/>
    <w:rsid w:val="006F0654"/>
    <w:rsid w:val="006F0E59"/>
    <w:rsid w:val="006F2A14"/>
    <w:rsid w:val="006F2A19"/>
    <w:rsid w:val="006F4AC7"/>
    <w:rsid w:val="006F6ECE"/>
    <w:rsid w:val="00700028"/>
    <w:rsid w:val="007003A0"/>
    <w:rsid w:val="00701483"/>
    <w:rsid w:val="00706A67"/>
    <w:rsid w:val="00706C1E"/>
    <w:rsid w:val="00707099"/>
    <w:rsid w:val="00711A3F"/>
    <w:rsid w:val="00713A5A"/>
    <w:rsid w:val="00721BF9"/>
    <w:rsid w:val="00725656"/>
    <w:rsid w:val="00726264"/>
    <w:rsid w:val="00727918"/>
    <w:rsid w:val="007315B9"/>
    <w:rsid w:val="0073232F"/>
    <w:rsid w:val="007328E7"/>
    <w:rsid w:val="00732922"/>
    <w:rsid w:val="00733DE7"/>
    <w:rsid w:val="00736184"/>
    <w:rsid w:val="00742028"/>
    <w:rsid w:val="0074226E"/>
    <w:rsid w:val="007428F2"/>
    <w:rsid w:val="00744114"/>
    <w:rsid w:val="007442FD"/>
    <w:rsid w:val="007443DF"/>
    <w:rsid w:val="0074515A"/>
    <w:rsid w:val="00745D77"/>
    <w:rsid w:val="0074774E"/>
    <w:rsid w:val="007477C1"/>
    <w:rsid w:val="00753041"/>
    <w:rsid w:val="0075568C"/>
    <w:rsid w:val="0076721B"/>
    <w:rsid w:val="00771343"/>
    <w:rsid w:val="007739F0"/>
    <w:rsid w:val="0077514E"/>
    <w:rsid w:val="007846D0"/>
    <w:rsid w:val="00787246"/>
    <w:rsid w:val="00787DA2"/>
    <w:rsid w:val="00790325"/>
    <w:rsid w:val="00794C64"/>
    <w:rsid w:val="00795811"/>
    <w:rsid w:val="00795D0F"/>
    <w:rsid w:val="00795F9B"/>
    <w:rsid w:val="00796339"/>
    <w:rsid w:val="0079699A"/>
    <w:rsid w:val="007A47D6"/>
    <w:rsid w:val="007B00A9"/>
    <w:rsid w:val="007B0897"/>
    <w:rsid w:val="007B1D2E"/>
    <w:rsid w:val="007C2774"/>
    <w:rsid w:val="007C2A46"/>
    <w:rsid w:val="007C6034"/>
    <w:rsid w:val="007D0733"/>
    <w:rsid w:val="007D3612"/>
    <w:rsid w:val="007D7535"/>
    <w:rsid w:val="007D799F"/>
    <w:rsid w:val="007E0EB2"/>
    <w:rsid w:val="007F088A"/>
    <w:rsid w:val="007F49DB"/>
    <w:rsid w:val="007F627F"/>
    <w:rsid w:val="007F6286"/>
    <w:rsid w:val="007F73C8"/>
    <w:rsid w:val="00802A4C"/>
    <w:rsid w:val="0080440C"/>
    <w:rsid w:val="00810CE8"/>
    <w:rsid w:val="00815006"/>
    <w:rsid w:val="00817C02"/>
    <w:rsid w:val="008210FC"/>
    <w:rsid w:val="00822B51"/>
    <w:rsid w:val="00834DD8"/>
    <w:rsid w:val="0083593A"/>
    <w:rsid w:val="00835A23"/>
    <w:rsid w:val="00850599"/>
    <w:rsid w:val="008505C3"/>
    <w:rsid w:val="0085187A"/>
    <w:rsid w:val="00854A49"/>
    <w:rsid w:val="00860475"/>
    <w:rsid w:val="008628F6"/>
    <w:rsid w:val="0086759F"/>
    <w:rsid w:val="00867A74"/>
    <w:rsid w:val="00872AA0"/>
    <w:rsid w:val="008738FA"/>
    <w:rsid w:val="00874A8B"/>
    <w:rsid w:val="00877EFA"/>
    <w:rsid w:val="00880CF9"/>
    <w:rsid w:val="0088186A"/>
    <w:rsid w:val="00884931"/>
    <w:rsid w:val="008853D9"/>
    <w:rsid w:val="00890741"/>
    <w:rsid w:val="00890C0A"/>
    <w:rsid w:val="00893151"/>
    <w:rsid w:val="0089546A"/>
    <w:rsid w:val="008959AF"/>
    <w:rsid w:val="00897694"/>
    <w:rsid w:val="008A59E2"/>
    <w:rsid w:val="008A7D06"/>
    <w:rsid w:val="008C0816"/>
    <w:rsid w:val="008C119C"/>
    <w:rsid w:val="008C1E25"/>
    <w:rsid w:val="008C49D2"/>
    <w:rsid w:val="008C5F41"/>
    <w:rsid w:val="008D54FD"/>
    <w:rsid w:val="008D6B93"/>
    <w:rsid w:val="008D7A99"/>
    <w:rsid w:val="008E2ADA"/>
    <w:rsid w:val="008E34C8"/>
    <w:rsid w:val="008E72CD"/>
    <w:rsid w:val="008F0341"/>
    <w:rsid w:val="008F334B"/>
    <w:rsid w:val="008F3FCC"/>
    <w:rsid w:val="008F6AFF"/>
    <w:rsid w:val="008F78D3"/>
    <w:rsid w:val="00900EA9"/>
    <w:rsid w:val="00902B5E"/>
    <w:rsid w:val="00902E23"/>
    <w:rsid w:val="0090495B"/>
    <w:rsid w:val="009064F6"/>
    <w:rsid w:val="00906690"/>
    <w:rsid w:val="009166F4"/>
    <w:rsid w:val="00917193"/>
    <w:rsid w:val="009225E1"/>
    <w:rsid w:val="009251FC"/>
    <w:rsid w:val="00926B7C"/>
    <w:rsid w:val="009275D0"/>
    <w:rsid w:val="00931D69"/>
    <w:rsid w:val="00941440"/>
    <w:rsid w:val="009421E5"/>
    <w:rsid w:val="00951252"/>
    <w:rsid w:val="0095754F"/>
    <w:rsid w:val="00960105"/>
    <w:rsid w:val="00962F2F"/>
    <w:rsid w:val="00963836"/>
    <w:rsid w:val="00964A24"/>
    <w:rsid w:val="00966D0D"/>
    <w:rsid w:val="0097252F"/>
    <w:rsid w:val="009737BA"/>
    <w:rsid w:val="00975765"/>
    <w:rsid w:val="0097774F"/>
    <w:rsid w:val="00983147"/>
    <w:rsid w:val="00983341"/>
    <w:rsid w:val="009852D9"/>
    <w:rsid w:val="00992225"/>
    <w:rsid w:val="00993D07"/>
    <w:rsid w:val="00997F38"/>
    <w:rsid w:val="00997F62"/>
    <w:rsid w:val="009A0CAB"/>
    <w:rsid w:val="009A130A"/>
    <w:rsid w:val="009A511A"/>
    <w:rsid w:val="009A56C8"/>
    <w:rsid w:val="009A7AAB"/>
    <w:rsid w:val="009A7BBE"/>
    <w:rsid w:val="009B5A71"/>
    <w:rsid w:val="009B67DF"/>
    <w:rsid w:val="009C1AAB"/>
    <w:rsid w:val="009C492E"/>
    <w:rsid w:val="009C6EBD"/>
    <w:rsid w:val="009D0002"/>
    <w:rsid w:val="009D2D14"/>
    <w:rsid w:val="009D4FA1"/>
    <w:rsid w:val="009D536C"/>
    <w:rsid w:val="009D59E1"/>
    <w:rsid w:val="009D6AC4"/>
    <w:rsid w:val="009E0ECC"/>
    <w:rsid w:val="009E1710"/>
    <w:rsid w:val="009E468C"/>
    <w:rsid w:val="009F118A"/>
    <w:rsid w:val="009F26A3"/>
    <w:rsid w:val="009F32E3"/>
    <w:rsid w:val="009F39D6"/>
    <w:rsid w:val="009F716D"/>
    <w:rsid w:val="00A02530"/>
    <w:rsid w:val="00A0493E"/>
    <w:rsid w:val="00A10E3A"/>
    <w:rsid w:val="00A1376A"/>
    <w:rsid w:val="00A164D8"/>
    <w:rsid w:val="00A20E45"/>
    <w:rsid w:val="00A20E48"/>
    <w:rsid w:val="00A22B91"/>
    <w:rsid w:val="00A2692E"/>
    <w:rsid w:val="00A30E0E"/>
    <w:rsid w:val="00A31476"/>
    <w:rsid w:val="00A3150C"/>
    <w:rsid w:val="00A35868"/>
    <w:rsid w:val="00A412FA"/>
    <w:rsid w:val="00A418C0"/>
    <w:rsid w:val="00A42724"/>
    <w:rsid w:val="00A45EA8"/>
    <w:rsid w:val="00A46A02"/>
    <w:rsid w:val="00A46DA3"/>
    <w:rsid w:val="00A47BA0"/>
    <w:rsid w:val="00A51415"/>
    <w:rsid w:val="00A55CB1"/>
    <w:rsid w:val="00A5603A"/>
    <w:rsid w:val="00A56411"/>
    <w:rsid w:val="00A70AF7"/>
    <w:rsid w:val="00A73DEB"/>
    <w:rsid w:val="00A76A2C"/>
    <w:rsid w:val="00A77F86"/>
    <w:rsid w:val="00A81613"/>
    <w:rsid w:val="00A8223C"/>
    <w:rsid w:val="00A826E1"/>
    <w:rsid w:val="00A827D6"/>
    <w:rsid w:val="00A85292"/>
    <w:rsid w:val="00A96EF9"/>
    <w:rsid w:val="00A97E29"/>
    <w:rsid w:val="00AA2281"/>
    <w:rsid w:val="00AA2714"/>
    <w:rsid w:val="00AA322B"/>
    <w:rsid w:val="00AA35F8"/>
    <w:rsid w:val="00AA484E"/>
    <w:rsid w:val="00AA6508"/>
    <w:rsid w:val="00AA7106"/>
    <w:rsid w:val="00AA7C6E"/>
    <w:rsid w:val="00AB33B3"/>
    <w:rsid w:val="00AB40E5"/>
    <w:rsid w:val="00AB5896"/>
    <w:rsid w:val="00AB5C7D"/>
    <w:rsid w:val="00AC0327"/>
    <w:rsid w:val="00AC438B"/>
    <w:rsid w:val="00AD12C2"/>
    <w:rsid w:val="00AD1485"/>
    <w:rsid w:val="00AD7752"/>
    <w:rsid w:val="00AE18AB"/>
    <w:rsid w:val="00AE23C5"/>
    <w:rsid w:val="00AE5E5F"/>
    <w:rsid w:val="00AF19DA"/>
    <w:rsid w:val="00AF1C55"/>
    <w:rsid w:val="00B0049B"/>
    <w:rsid w:val="00B014D7"/>
    <w:rsid w:val="00B03B91"/>
    <w:rsid w:val="00B1552C"/>
    <w:rsid w:val="00B15B6E"/>
    <w:rsid w:val="00B261E1"/>
    <w:rsid w:val="00B27268"/>
    <w:rsid w:val="00B35E98"/>
    <w:rsid w:val="00B377AC"/>
    <w:rsid w:val="00B424E1"/>
    <w:rsid w:val="00B435E8"/>
    <w:rsid w:val="00B44D24"/>
    <w:rsid w:val="00B45FDC"/>
    <w:rsid w:val="00B45FEF"/>
    <w:rsid w:val="00B4629B"/>
    <w:rsid w:val="00B47C09"/>
    <w:rsid w:val="00B50EA7"/>
    <w:rsid w:val="00B525C7"/>
    <w:rsid w:val="00B57BAC"/>
    <w:rsid w:val="00B6063E"/>
    <w:rsid w:val="00B6195C"/>
    <w:rsid w:val="00B63592"/>
    <w:rsid w:val="00B74E82"/>
    <w:rsid w:val="00B77EAC"/>
    <w:rsid w:val="00B82B98"/>
    <w:rsid w:val="00B84C2B"/>
    <w:rsid w:val="00B93AF6"/>
    <w:rsid w:val="00B93D35"/>
    <w:rsid w:val="00B93D84"/>
    <w:rsid w:val="00BA0414"/>
    <w:rsid w:val="00BA10C3"/>
    <w:rsid w:val="00BA11C8"/>
    <w:rsid w:val="00BA3986"/>
    <w:rsid w:val="00BB39BB"/>
    <w:rsid w:val="00BB4DCD"/>
    <w:rsid w:val="00BB55D3"/>
    <w:rsid w:val="00BB5DF9"/>
    <w:rsid w:val="00BB7C67"/>
    <w:rsid w:val="00BC12F2"/>
    <w:rsid w:val="00BC21F7"/>
    <w:rsid w:val="00BC6977"/>
    <w:rsid w:val="00BC7225"/>
    <w:rsid w:val="00BC7467"/>
    <w:rsid w:val="00BE19DB"/>
    <w:rsid w:val="00BE2FEE"/>
    <w:rsid w:val="00BE7346"/>
    <w:rsid w:val="00BF0631"/>
    <w:rsid w:val="00BF3FFA"/>
    <w:rsid w:val="00BF776C"/>
    <w:rsid w:val="00C0100C"/>
    <w:rsid w:val="00C0126D"/>
    <w:rsid w:val="00C14652"/>
    <w:rsid w:val="00C15B33"/>
    <w:rsid w:val="00C16CAD"/>
    <w:rsid w:val="00C2062C"/>
    <w:rsid w:val="00C226AA"/>
    <w:rsid w:val="00C26BAF"/>
    <w:rsid w:val="00C3113C"/>
    <w:rsid w:val="00C313FF"/>
    <w:rsid w:val="00C315F6"/>
    <w:rsid w:val="00C34589"/>
    <w:rsid w:val="00C41784"/>
    <w:rsid w:val="00C43A39"/>
    <w:rsid w:val="00C445AB"/>
    <w:rsid w:val="00C546C6"/>
    <w:rsid w:val="00C56936"/>
    <w:rsid w:val="00C56E3A"/>
    <w:rsid w:val="00C60E73"/>
    <w:rsid w:val="00C6263E"/>
    <w:rsid w:val="00C66A6F"/>
    <w:rsid w:val="00C66B5C"/>
    <w:rsid w:val="00C71425"/>
    <w:rsid w:val="00C71F52"/>
    <w:rsid w:val="00C72B16"/>
    <w:rsid w:val="00C749C7"/>
    <w:rsid w:val="00C75CC9"/>
    <w:rsid w:val="00C81226"/>
    <w:rsid w:val="00C82421"/>
    <w:rsid w:val="00C8298F"/>
    <w:rsid w:val="00C8366D"/>
    <w:rsid w:val="00C84B22"/>
    <w:rsid w:val="00C92E36"/>
    <w:rsid w:val="00C9307C"/>
    <w:rsid w:val="00C939C7"/>
    <w:rsid w:val="00C95CD3"/>
    <w:rsid w:val="00C97B9A"/>
    <w:rsid w:val="00CA0FDB"/>
    <w:rsid w:val="00CB0242"/>
    <w:rsid w:val="00CB207F"/>
    <w:rsid w:val="00CB41C8"/>
    <w:rsid w:val="00CB4B01"/>
    <w:rsid w:val="00CC16EF"/>
    <w:rsid w:val="00CC2759"/>
    <w:rsid w:val="00CC3250"/>
    <w:rsid w:val="00CE08C2"/>
    <w:rsid w:val="00CE370D"/>
    <w:rsid w:val="00CE6564"/>
    <w:rsid w:val="00CE68F9"/>
    <w:rsid w:val="00CF0120"/>
    <w:rsid w:val="00CF09E8"/>
    <w:rsid w:val="00D00DCE"/>
    <w:rsid w:val="00D02313"/>
    <w:rsid w:val="00D023DB"/>
    <w:rsid w:val="00D07127"/>
    <w:rsid w:val="00D10576"/>
    <w:rsid w:val="00D11D40"/>
    <w:rsid w:val="00D136C9"/>
    <w:rsid w:val="00D13874"/>
    <w:rsid w:val="00D13AA8"/>
    <w:rsid w:val="00D15684"/>
    <w:rsid w:val="00D16104"/>
    <w:rsid w:val="00D1667C"/>
    <w:rsid w:val="00D220D0"/>
    <w:rsid w:val="00D274CB"/>
    <w:rsid w:val="00D318E5"/>
    <w:rsid w:val="00D37A80"/>
    <w:rsid w:val="00D45238"/>
    <w:rsid w:val="00D45E49"/>
    <w:rsid w:val="00D46132"/>
    <w:rsid w:val="00D46E14"/>
    <w:rsid w:val="00D5106B"/>
    <w:rsid w:val="00D53F9C"/>
    <w:rsid w:val="00D5597E"/>
    <w:rsid w:val="00D56284"/>
    <w:rsid w:val="00D60412"/>
    <w:rsid w:val="00D61712"/>
    <w:rsid w:val="00D64370"/>
    <w:rsid w:val="00D6743D"/>
    <w:rsid w:val="00D71E19"/>
    <w:rsid w:val="00D7312D"/>
    <w:rsid w:val="00D73CBD"/>
    <w:rsid w:val="00D75EE0"/>
    <w:rsid w:val="00D7651C"/>
    <w:rsid w:val="00D80D29"/>
    <w:rsid w:val="00D858C7"/>
    <w:rsid w:val="00D86E05"/>
    <w:rsid w:val="00D9445F"/>
    <w:rsid w:val="00D94F59"/>
    <w:rsid w:val="00D95EBB"/>
    <w:rsid w:val="00D96D70"/>
    <w:rsid w:val="00D97DAE"/>
    <w:rsid w:val="00DA18CF"/>
    <w:rsid w:val="00DA3D00"/>
    <w:rsid w:val="00DA7395"/>
    <w:rsid w:val="00DB045A"/>
    <w:rsid w:val="00DB284B"/>
    <w:rsid w:val="00DB4303"/>
    <w:rsid w:val="00DB7B40"/>
    <w:rsid w:val="00DC6FFE"/>
    <w:rsid w:val="00DC7400"/>
    <w:rsid w:val="00DD0ACB"/>
    <w:rsid w:val="00DD1899"/>
    <w:rsid w:val="00DD2DF5"/>
    <w:rsid w:val="00DD6178"/>
    <w:rsid w:val="00DE135D"/>
    <w:rsid w:val="00DE49DA"/>
    <w:rsid w:val="00DE56C5"/>
    <w:rsid w:val="00DF27E0"/>
    <w:rsid w:val="00DF3633"/>
    <w:rsid w:val="00DF49EF"/>
    <w:rsid w:val="00E0175A"/>
    <w:rsid w:val="00E04F6F"/>
    <w:rsid w:val="00E05D23"/>
    <w:rsid w:val="00E05FA3"/>
    <w:rsid w:val="00E11813"/>
    <w:rsid w:val="00E142E0"/>
    <w:rsid w:val="00E1661A"/>
    <w:rsid w:val="00E172AB"/>
    <w:rsid w:val="00E211A5"/>
    <w:rsid w:val="00E23CBD"/>
    <w:rsid w:val="00E23D1A"/>
    <w:rsid w:val="00E24A4F"/>
    <w:rsid w:val="00E24DB4"/>
    <w:rsid w:val="00E25EBB"/>
    <w:rsid w:val="00E2774F"/>
    <w:rsid w:val="00E314D1"/>
    <w:rsid w:val="00E444C7"/>
    <w:rsid w:val="00E475B1"/>
    <w:rsid w:val="00E47BEC"/>
    <w:rsid w:val="00E51377"/>
    <w:rsid w:val="00E514F9"/>
    <w:rsid w:val="00E52B46"/>
    <w:rsid w:val="00E5395E"/>
    <w:rsid w:val="00E539DB"/>
    <w:rsid w:val="00E578F4"/>
    <w:rsid w:val="00E70D8D"/>
    <w:rsid w:val="00E72528"/>
    <w:rsid w:val="00E72FAF"/>
    <w:rsid w:val="00E85CE7"/>
    <w:rsid w:val="00E866B7"/>
    <w:rsid w:val="00E86DB9"/>
    <w:rsid w:val="00E94BA0"/>
    <w:rsid w:val="00EA12A6"/>
    <w:rsid w:val="00EA29C6"/>
    <w:rsid w:val="00EA4369"/>
    <w:rsid w:val="00EB060D"/>
    <w:rsid w:val="00EB1C74"/>
    <w:rsid w:val="00EB50EB"/>
    <w:rsid w:val="00EB5540"/>
    <w:rsid w:val="00EB5728"/>
    <w:rsid w:val="00EC0B5C"/>
    <w:rsid w:val="00EC190F"/>
    <w:rsid w:val="00EC3BE9"/>
    <w:rsid w:val="00EC473A"/>
    <w:rsid w:val="00EC64FA"/>
    <w:rsid w:val="00ED167A"/>
    <w:rsid w:val="00ED5739"/>
    <w:rsid w:val="00EE3CD6"/>
    <w:rsid w:val="00EE3E56"/>
    <w:rsid w:val="00EE7DAC"/>
    <w:rsid w:val="00EF2369"/>
    <w:rsid w:val="00EF3CA5"/>
    <w:rsid w:val="00EF53D2"/>
    <w:rsid w:val="00EF57A7"/>
    <w:rsid w:val="00EF6AB1"/>
    <w:rsid w:val="00EF7086"/>
    <w:rsid w:val="00EF7E46"/>
    <w:rsid w:val="00F0367F"/>
    <w:rsid w:val="00F03AB5"/>
    <w:rsid w:val="00F1129C"/>
    <w:rsid w:val="00F1181D"/>
    <w:rsid w:val="00F147D1"/>
    <w:rsid w:val="00F16D0F"/>
    <w:rsid w:val="00F17D0A"/>
    <w:rsid w:val="00F23437"/>
    <w:rsid w:val="00F246E6"/>
    <w:rsid w:val="00F24E91"/>
    <w:rsid w:val="00F32605"/>
    <w:rsid w:val="00F33736"/>
    <w:rsid w:val="00F3560B"/>
    <w:rsid w:val="00F37301"/>
    <w:rsid w:val="00F425C3"/>
    <w:rsid w:val="00F42D8D"/>
    <w:rsid w:val="00F436A6"/>
    <w:rsid w:val="00F47942"/>
    <w:rsid w:val="00F530BF"/>
    <w:rsid w:val="00F603EB"/>
    <w:rsid w:val="00F65EA5"/>
    <w:rsid w:val="00F67CC5"/>
    <w:rsid w:val="00F72798"/>
    <w:rsid w:val="00F72A5E"/>
    <w:rsid w:val="00F73F3C"/>
    <w:rsid w:val="00F830B4"/>
    <w:rsid w:val="00F8734F"/>
    <w:rsid w:val="00F87ED1"/>
    <w:rsid w:val="00F9129D"/>
    <w:rsid w:val="00F91309"/>
    <w:rsid w:val="00F94DE9"/>
    <w:rsid w:val="00FA0906"/>
    <w:rsid w:val="00FA5813"/>
    <w:rsid w:val="00FA597E"/>
    <w:rsid w:val="00FB0E2E"/>
    <w:rsid w:val="00FB2835"/>
    <w:rsid w:val="00FB3159"/>
    <w:rsid w:val="00FB46F9"/>
    <w:rsid w:val="00FB48C4"/>
    <w:rsid w:val="00FB598E"/>
    <w:rsid w:val="00FC08FA"/>
    <w:rsid w:val="00FC3840"/>
    <w:rsid w:val="00FC585A"/>
    <w:rsid w:val="00FC6703"/>
    <w:rsid w:val="00FD0715"/>
    <w:rsid w:val="00FD13D4"/>
    <w:rsid w:val="00FD282C"/>
    <w:rsid w:val="00FD7120"/>
    <w:rsid w:val="00FE36C2"/>
    <w:rsid w:val="00FF6C9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1A1247"/>
  <w15:docId w15:val="{D1787F66-5A07-4D25-9A94-23EEAC8E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7D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7D15"/>
  </w:style>
  <w:style w:type="paragraph" w:styleId="Voettekst">
    <w:name w:val="footer"/>
    <w:basedOn w:val="Standaard"/>
    <w:link w:val="VoettekstChar"/>
    <w:uiPriority w:val="99"/>
    <w:unhideWhenUsed/>
    <w:rsid w:val="00B97D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7D15"/>
  </w:style>
  <w:style w:type="paragraph" w:styleId="Ballontekst">
    <w:name w:val="Balloon Text"/>
    <w:basedOn w:val="Standaard"/>
    <w:link w:val="BallontekstChar"/>
    <w:uiPriority w:val="99"/>
    <w:semiHidden/>
    <w:unhideWhenUsed/>
    <w:rsid w:val="00B97D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7D15"/>
    <w:rPr>
      <w:rFonts w:ascii="Tahoma" w:hAnsi="Tahoma" w:cs="Tahoma"/>
      <w:sz w:val="16"/>
      <w:szCs w:val="16"/>
    </w:rPr>
  </w:style>
  <w:style w:type="paragraph" w:styleId="Lijstalinea">
    <w:name w:val="List Paragraph"/>
    <w:basedOn w:val="Standaard"/>
    <w:uiPriority w:val="34"/>
    <w:qFormat/>
    <w:rsid w:val="004259F2"/>
    <w:pPr>
      <w:ind w:left="720"/>
      <w:contextualSpacing/>
    </w:pPr>
  </w:style>
  <w:style w:type="paragraph" w:customStyle="1" w:styleId="BasicParagraph">
    <w:name w:val="[Basic Paragraph]"/>
    <w:basedOn w:val="Standaard"/>
    <w:uiPriority w:val="99"/>
    <w:rsid w:val="00547F11"/>
    <w:pPr>
      <w:widowControl w:val="0"/>
      <w:autoSpaceDE w:val="0"/>
      <w:autoSpaceDN w:val="0"/>
      <w:adjustRightInd w:val="0"/>
      <w:spacing w:after="0" w:line="200" w:lineRule="atLeast"/>
      <w:textAlignment w:val="center"/>
    </w:pPr>
    <w:rPr>
      <w:rFonts w:ascii="DIN-Regular" w:hAnsi="DIN-Regular" w:cs="DIN-Regular"/>
      <w:color w:val="000000"/>
      <w:sz w:val="18"/>
      <w:szCs w:val="18"/>
      <w:lang w:val="en-GB"/>
    </w:rPr>
  </w:style>
  <w:style w:type="paragraph" w:customStyle="1" w:styleId="choconiveau2">
    <w:name w:val="choco niveau 2"/>
    <w:basedOn w:val="Standaard"/>
    <w:rsid w:val="00547F11"/>
  </w:style>
  <w:style w:type="paragraph" w:customStyle="1" w:styleId="vvpbodytekst">
    <w:name w:val="vvp bodytekst"/>
    <w:basedOn w:val="Standaard"/>
    <w:qFormat/>
    <w:rsid w:val="00931D69"/>
    <w:pPr>
      <w:tabs>
        <w:tab w:val="left" w:pos="1701"/>
      </w:tabs>
      <w:spacing w:after="0"/>
      <w:ind w:left="993"/>
    </w:pPr>
    <w:rPr>
      <w:rFonts w:ascii="Calibri" w:hAnsi="Calibri"/>
      <w:color w:val="404040" w:themeColor="text1" w:themeTint="BF"/>
      <w:position w:val="16"/>
    </w:rPr>
  </w:style>
  <w:style w:type="paragraph" w:customStyle="1" w:styleId="vvpopsomming1">
    <w:name w:val="vvp opsomming 1"/>
    <w:basedOn w:val="Standaard"/>
    <w:qFormat/>
    <w:rsid w:val="00200FD2"/>
    <w:pPr>
      <w:numPr>
        <w:numId w:val="1"/>
      </w:numPr>
      <w:tabs>
        <w:tab w:val="left" w:pos="2552"/>
      </w:tabs>
      <w:spacing w:after="0"/>
      <w:ind w:left="1349" w:hanging="357"/>
      <w:contextualSpacing/>
    </w:pPr>
    <w:rPr>
      <w:rFonts w:ascii="Calibri" w:hAnsi="Calibri"/>
      <w:b/>
      <w:color w:val="575756"/>
      <w:position w:val="16"/>
      <w:sz w:val="28"/>
    </w:rPr>
  </w:style>
  <w:style w:type="paragraph" w:customStyle="1" w:styleId="vvpopsomming11">
    <w:name w:val="vvp opsomming 1.1"/>
    <w:basedOn w:val="Standaard"/>
    <w:link w:val="vvpopsomming11Char"/>
    <w:qFormat/>
    <w:rsid w:val="00200FD2"/>
    <w:pPr>
      <w:numPr>
        <w:ilvl w:val="1"/>
        <w:numId w:val="1"/>
      </w:numPr>
      <w:tabs>
        <w:tab w:val="left" w:pos="2552"/>
      </w:tabs>
      <w:spacing w:after="0"/>
      <w:ind w:left="1349" w:hanging="357"/>
      <w:contextualSpacing/>
    </w:pPr>
    <w:rPr>
      <w:rFonts w:ascii="Calibri" w:hAnsi="Calibri"/>
      <w:b/>
      <w:color w:val="575756"/>
      <w:position w:val="16"/>
    </w:rPr>
  </w:style>
  <w:style w:type="paragraph" w:customStyle="1" w:styleId="vvpopsommingbullets">
    <w:name w:val="vvp opsomming bullets"/>
    <w:basedOn w:val="vvpbodytekst"/>
    <w:qFormat/>
    <w:rsid w:val="00084B62"/>
    <w:pPr>
      <w:tabs>
        <w:tab w:val="clear" w:pos="1701"/>
      </w:tabs>
    </w:pPr>
    <w:rPr>
      <w:lang w:val="nl-NL"/>
    </w:rPr>
  </w:style>
  <w:style w:type="paragraph" w:customStyle="1" w:styleId="111Titel">
    <w:name w:val="1.1.1 Titel"/>
    <w:basedOn w:val="vvpopsomming11"/>
    <w:link w:val="111TitelChar"/>
    <w:rsid w:val="004821B9"/>
    <w:pPr>
      <w:numPr>
        <w:ilvl w:val="0"/>
        <w:numId w:val="0"/>
      </w:numPr>
      <w:ind w:left="993"/>
    </w:pPr>
    <w:rPr>
      <w:i/>
    </w:rPr>
  </w:style>
  <w:style w:type="paragraph" w:customStyle="1" w:styleId="111Stijl">
    <w:name w:val="1.1.1. Stijl"/>
    <w:basedOn w:val="vvpopsomming11"/>
    <w:link w:val="111StijlChar"/>
    <w:qFormat/>
    <w:rsid w:val="00966D0D"/>
    <w:pPr>
      <w:numPr>
        <w:ilvl w:val="2"/>
      </w:numPr>
      <w:ind w:hanging="1224"/>
    </w:pPr>
  </w:style>
  <w:style w:type="character" w:customStyle="1" w:styleId="vvpopsomming11Char">
    <w:name w:val="vvp opsomming 1.1 Char"/>
    <w:basedOn w:val="Standaardalinea-lettertype"/>
    <w:link w:val="vvpopsomming11"/>
    <w:rsid w:val="00200FD2"/>
    <w:rPr>
      <w:rFonts w:ascii="Calibri" w:hAnsi="Calibri"/>
      <w:b/>
      <w:color w:val="575756"/>
      <w:position w:val="16"/>
    </w:rPr>
  </w:style>
  <w:style w:type="character" w:customStyle="1" w:styleId="111TitelChar">
    <w:name w:val="1.1.1 Titel Char"/>
    <w:basedOn w:val="vvpopsomming11Char"/>
    <w:link w:val="111Titel"/>
    <w:rsid w:val="004821B9"/>
    <w:rPr>
      <w:rFonts w:ascii="Calibri" w:hAnsi="Calibri"/>
      <w:b/>
      <w:i/>
      <w:color w:val="575756"/>
      <w:position w:val="16"/>
    </w:rPr>
  </w:style>
  <w:style w:type="character" w:customStyle="1" w:styleId="111StijlChar">
    <w:name w:val="1.1.1. Stijl Char"/>
    <w:basedOn w:val="vvpopsomming11Char"/>
    <w:link w:val="111Stijl"/>
    <w:rsid w:val="00966D0D"/>
    <w:rPr>
      <w:rFonts w:ascii="Calibri" w:hAnsi="Calibri"/>
      <w:b/>
      <w:color w:val="575756"/>
      <w:position w:val="16"/>
    </w:rPr>
  </w:style>
  <w:style w:type="table" w:styleId="Tabelraster">
    <w:name w:val="Table Grid"/>
    <w:basedOn w:val="Standaardtabel"/>
    <w:rsid w:val="00CF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rsid w:val="00A30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F67CC5"/>
    <w:rPr>
      <w:sz w:val="16"/>
      <w:szCs w:val="16"/>
    </w:rPr>
  </w:style>
  <w:style w:type="paragraph" w:styleId="Tekstopmerking">
    <w:name w:val="annotation text"/>
    <w:basedOn w:val="Standaard"/>
    <w:link w:val="TekstopmerkingChar"/>
    <w:rsid w:val="00F67CC5"/>
    <w:pPr>
      <w:spacing w:line="240" w:lineRule="auto"/>
    </w:pPr>
    <w:rPr>
      <w:sz w:val="20"/>
      <w:szCs w:val="20"/>
    </w:rPr>
  </w:style>
  <w:style w:type="character" w:customStyle="1" w:styleId="TekstopmerkingChar">
    <w:name w:val="Tekst opmerking Char"/>
    <w:basedOn w:val="Standaardalinea-lettertype"/>
    <w:link w:val="Tekstopmerking"/>
    <w:rsid w:val="00F67CC5"/>
    <w:rPr>
      <w:sz w:val="20"/>
      <w:szCs w:val="20"/>
    </w:rPr>
  </w:style>
  <w:style w:type="paragraph" w:styleId="Onderwerpvanopmerking">
    <w:name w:val="annotation subject"/>
    <w:basedOn w:val="Tekstopmerking"/>
    <w:next w:val="Tekstopmerking"/>
    <w:link w:val="OnderwerpvanopmerkingChar"/>
    <w:rsid w:val="00F67CC5"/>
    <w:rPr>
      <w:b/>
      <w:bCs/>
    </w:rPr>
  </w:style>
  <w:style w:type="character" w:customStyle="1" w:styleId="OnderwerpvanopmerkingChar">
    <w:name w:val="Onderwerp van opmerking Char"/>
    <w:basedOn w:val="TekstopmerkingChar"/>
    <w:link w:val="Onderwerpvanopmerking"/>
    <w:rsid w:val="00F67CC5"/>
    <w:rPr>
      <w:b/>
      <w:bCs/>
      <w:sz w:val="20"/>
      <w:szCs w:val="20"/>
    </w:rPr>
  </w:style>
  <w:style w:type="character" w:styleId="Tekstvantijdelijkeaanduiding">
    <w:name w:val="Placeholder Text"/>
    <w:basedOn w:val="Standaardalinea-lettertype"/>
    <w:rsid w:val="00E51377"/>
    <w:rPr>
      <w:color w:val="808080"/>
    </w:rPr>
  </w:style>
  <w:style w:type="character" w:styleId="Hyperlink">
    <w:name w:val="Hyperlink"/>
    <w:basedOn w:val="Standaardalinea-lettertype"/>
    <w:rsid w:val="006C5B0D"/>
    <w:rPr>
      <w:color w:val="0000FF" w:themeColor="hyperlink"/>
      <w:u w:val="single"/>
    </w:rPr>
  </w:style>
  <w:style w:type="character" w:styleId="GevolgdeHyperlink">
    <w:name w:val="FollowedHyperlink"/>
    <w:basedOn w:val="Standaardalinea-lettertype"/>
    <w:rsid w:val="001C7F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6363">
      <w:bodyDiv w:val="1"/>
      <w:marLeft w:val="0"/>
      <w:marRight w:val="0"/>
      <w:marTop w:val="0"/>
      <w:marBottom w:val="0"/>
      <w:divBdr>
        <w:top w:val="none" w:sz="0" w:space="0" w:color="auto"/>
        <w:left w:val="none" w:sz="0" w:space="0" w:color="auto"/>
        <w:bottom w:val="none" w:sz="0" w:space="0" w:color="auto"/>
        <w:right w:val="none" w:sz="0" w:space="0" w:color="auto"/>
      </w:divBdr>
    </w:div>
    <w:div w:id="395595058">
      <w:bodyDiv w:val="1"/>
      <w:marLeft w:val="0"/>
      <w:marRight w:val="0"/>
      <w:marTop w:val="0"/>
      <w:marBottom w:val="0"/>
      <w:divBdr>
        <w:top w:val="none" w:sz="0" w:space="0" w:color="auto"/>
        <w:left w:val="none" w:sz="0" w:space="0" w:color="auto"/>
        <w:bottom w:val="none" w:sz="0" w:space="0" w:color="auto"/>
        <w:right w:val="none" w:sz="0" w:space="0" w:color="auto"/>
      </w:divBdr>
    </w:div>
    <w:div w:id="745762134">
      <w:bodyDiv w:val="1"/>
      <w:marLeft w:val="0"/>
      <w:marRight w:val="0"/>
      <w:marTop w:val="0"/>
      <w:marBottom w:val="0"/>
      <w:divBdr>
        <w:top w:val="none" w:sz="0" w:space="0" w:color="auto"/>
        <w:left w:val="none" w:sz="0" w:space="0" w:color="auto"/>
        <w:bottom w:val="none" w:sz="0" w:space="0" w:color="auto"/>
        <w:right w:val="none" w:sz="0" w:space="0" w:color="auto"/>
      </w:divBdr>
    </w:div>
    <w:div w:id="1303458800">
      <w:bodyDiv w:val="1"/>
      <w:marLeft w:val="0"/>
      <w:marRight w:val="0"/>
      <w:marTop w:val="0"/>
      <w:marBottom w:val="0"/>
      <w:divBdr>
        <w:top w:val="none" w:sz="0" w:space="0" w:color="auto"/>
        <w:left w:val="none" w:sz="0" w:space="0" w:color="auto"/>
        <w:bottom w:val="none" w:sz="0" w:space="0" w:color="auto"/>
        <w:right w:val="none" w:sz="0" w:space="0" w:color="auto"/>
      </w:divBdr>
    </w:div>
    <w:div w:id="1623222172">
      <w:bodyDiv w:val="1"/>
      <w:marLeft w:val="0"/>
      <w:marRight w:val="0"/>
      <w:marTop w:val="0"/>
      <w:marBottom w:val="0"/>
      <w:divBdr>
        <w:top w:val="none" w:sz="0" w:space="0" w:color="auto"/>
        <w:left w:val="none" w:sz="0" w:space="0" w:color="auto"/>
        <w:bottom w:val="none" w:sz="0" w:space="0" w:color="auto"/>
        <w:right w:val="none" w:sz="0" w:space="0" w:color="auto"/>
      </w:divBdr>
    </w:div>
    <w:div w:id="1682972281">
      <w:bodyDiv w:val="1"/>
      <w:marLeft w:val="0"/>
      <w:marRight w:val="0"/>
      <w:marTop w:val="0"/>
      <w:marBottom w:val="0"/>
      <w:divBdr>
        <w:top w:val="none" w:sz="0" w:space="0" w:color="auto"/>
        <w:left w:val="none" w:sz="0" w:space="0" w:color="auto"/>
        <w:bottom w:val="none" w:sz="0" w:space="0" w:color="auto"/>
        <w:right w:val="none" w:sz="0" w:space="0" w:color="auto"/>
      </w:divBdr>
    </w:div>
    <w:div w:id="1883975549">
      <w:bodyDiv w:val="1"/>
      <w:marLeft w:val="0"/>
      <w:marRight w:val="0"/>
      <w:marTop w:val="0"/>
      <w:marBottom w:val="0"/>
      <w:divBdr>
        <w:top w:val="none" w:sz="0" w:space="0" w:color="auto"/>
        <w:left w:val="none" w:sz="0" w:space="0" w:color="auto"/>
        <w:bottom w:val="none" w:sz="0" w:space="0" w:color="auto"/>
        <w:right w:val="none" w:sz="0" w:space="0" w:color="auto"/>
      </w:divBdr>
    </w:div>
    <w:div w:id="2044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70D45-DFB4-4CBA-96F0-1DAF963A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4598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Provinciebestuur Limburg</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Huysveld</dc:creator>
  <cp:lastModifiedBy>Wouter Brouns</cp:lastModifiedBy>
  <cp:revision>2</cp:revision>
  <cp:lastPrinted>2017-11-20T08:34:00Z</cp:lastPrinted>
  <dcterms:created xsi:type="dcterms:W3CDTF">2019-02-13T15:26:00Z</dcterms:created>
  <dcterms:modified xsi:type="dcterms:W3CDTF">2019-02-13T15:26:00Z</dcterms:modified>
</cp:coreProperties>
</file>